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14FC" w14:textId="77777777" w:rsidR="00654E69" w:rsidRDefault="00654E69" w:rsidP="00654E69">
      <w:pPr>
        <w:jc w:val="center"/>
        <w:rPr>
          <w:rFonts w:ascii="Franklin Gothic Book" w:hAnsi="Franklin Gothic Book"/>
          <w:b/>
          <w:sz w:val="20"/>
          <w:szCs w:val="20"/>
        </w:rPr>
      </w:pPr>
      <w:r>
        <w:rPr>
          <w:rFonts w:ascii="Franklin Gothic Book" w:hAnsi="Franklin Gothic Book"/>
          <w:b/>
          <w:sz w:val="20"/>
          <w:szCs w:val="20"/>
        </w:rPr>
        <w:t>KÚPNA ZMLUVA č. ....</w:t>
      </w:r>
    </w:p>
    <w:p w14:paraId="3513BAF3" w14:textId="77777777" w:rsidR="00654E69" w:rsidRDefault="00654E69" w:rsidP="00654E69">
      <w:pPr>
        <w:jc w:val="center"/>
        <w:rPr>
          <w:rFonts w:ascii="Franklin Gothic Book" w:hAnsi="Franklin Gothic Book"/>
          <w:sz w:val="20"/>
          <w:szCs w:val="20"/>
        </w:rPr>
      </w:pPr>
      <w:r>
        <w:rPr>
          <w:rFonts w:ascii="Franklin Gothic Book" w:hAnsi="Franklin Gothic Book"/>
          <w:sz w:val="20"/>
          <w:szCs w:val="20"/>
        </w:rPr>
        <w:t xml:space="preserve">uzavretá v súlade s § 409 a </w:t>
      </w:r>
      <w:proofErr w:type="spellStart"/>
      <w:r>
        <w:rPr>
          <w:rFonts w:ascii="Franklin Gothic Book" w:hAnsi="Franklin Gothic Book"/>
          <w:sz w:val="20"/>
          <w:szCs w:val="20"/>
        </w:rPr>
        <w:t>nasl</w:t>
      </w:r>
      <w:proofErr w:type="spellEnd"/>
      <w:r>
        <w:rPr>
          <w:rFonts w:ascii="Franklin Gothic Book" w:hAnsi="Franklin Gothic Book"/>
          <w:sz w:val="20"/>
          <w:szCs w:val="20"/>
        </w:rPr>
        <w:t>. zákona č. 513/1991 Zb. Obchodný zákonník v znení neskorších predpisov medzi zmluvnými stranami:</w:t>
      </w:r>
    </w:p>
    <w:p w14:paraId="50F7C6FB" w14:textId="77777777" w:rsidR="00654E69" w:rsidRDefault="00654E69" w:rsidP="00654E69">
      <w:pPr>
        <w:jc w:val="both"/>
        <w:rPr>
          <w:rFonts w:ascii="Franklin Gothic Book" w:hAnsi="Franklin Gothic Book"/>
          <w:sz w:val="20"/>
          <w:szCs w:val="20"/>
        </w:rPr>
      </w:pPr>
    </w:p>
    <w:p w14:paraId="4C997714" w14:textId="77777777" w:rsidR="00654E69" w:rsidRPr="007056EA" w:rsidRDefault="00654E69" w:rsidP="00654E69">
      <w:pPr>
        <w:jc w:val="both"/>
        <w:rPr>
          <w:rFonts w:ascii="Franklin Gothic Book" w:hAnsi="Franklin Gothic Book"/>
          <w:sz w:val="20"/>
          <w:szCs w:val="20"/>
        </w:rPr>
      </w:pPr>
    </w:p>
    <w:p w14:paraId="367A29AF" w14:textId="77777777" w:rsidR="00654E69" w:rsidRPr="007056EA" w:rsidRDefault="00654E69" w:rsidP="00C83F99">
      <w:pPr>
        <w:tabs>
          <w:tab w:val="left" w:pos="3402"/>
        </w:tabs>
        <w:rPr>
          <w:rFonts w:ascii="Franklin Gothic Book" w:hAnsi="Franklin Gothic Book" w:cs="Tahoma-Bold"/>
          <w:b/>
          <w:bCs/>
          <w:sz w:val="18"/>
          <w:szCs w:val="18"/>
          <w:lang w:val="cs-CZ"/>
        </w:rPr>
      </w:pPr>
      <w:r w:rsidRPr="007056EA">
        <w:rPr>
          <w:rFonts w:ascii="Franklin Gothic Book" w:hAnsi="Franklin Gothic Book"/>
          <w:sz w:val="20"/>
          <w:szCs w:val="20"/>
        </w:rPr>
        <w:t>Obchodné meno:</w:t>
      </w:r>
      <w:r w:rsidR="00894834">
        <w:rPr>
          <w:rFonts w:ascii="Franklin Gothic Book" w:hAnsi="Franklin Gothic Book"/>
          <w:sz w:val="20"/>
          <w:szCs w:val="20"/>
        </w:rPr>
        <w:tab/>
        <w:t xml:space="preserve">Sladovňa SESSLER, </w:t>
      </w:r>
      <w:proofErr w:type="spellStart"/>
      <w:r w:rsidR="00894834">
        <w:rPr>
          <w:rFonts w:ascii="Franklin Gothic Book" w:hAnsi="Franklin Gothic Book"/>
          <w:sz w:val="20"/>
          <w:szCs w:val="20"/>
        </w:rPr>
        <w:t>a.s</w:t>
      </w:r>
      <w:proofErr w:type="spellEnd"/>
      <w:r w:rsidR="00894834">
        <w:rPr>
          <w:rFonts w:ascii="Franklin Gothic Book" w:hAnsi="Franklin Gothic Book"/>
          <w:sz w:val="20"/>
          <w:szCs w:val="20"/>
        </w:rPr>
        <w:t>.</w:t>
      </w:r>
      <w:r w:rsidRPr="007056EA">
        <w:rPr>
          <w:rFonts w:ascii="Franklin Gothic Book" w:hAnsi="Franklin Gothic Book"/>
          <w:sz w:val="20"/>
          <w:szCs w:val="20"/>
        </w:rPr>
        <w:tab/>
      </w:r>
      <w:r w:rsidRPr="007056EA">
        <w:rPr>
          <w:rFonts w:ascii="Franklin Gothic Book" w:hAnsi="Franklin Gothic Book"/>
          <w:sz w:val="20"/>
          <w:szCs w:val="20"/>
        </w:rPr>
        <w:tab/>
      </w:r>
    </w:p>
    <w:p w14:paraId="079DFC3D" w14:textId="77777777" w:rsidR="00654E69" w:rsidRPr="007056EA" w:rsidRDefault="00654E69" w:rsidP="00C83F99">
      <w:pPr>
        <w:shd w:val="clear" w:color="auto" w:fill="FFFFFF"/>
        <w:tabs>
          <w:tab w:val="left" w:pos="3402"/>
        </w:tabs>
        <w:ind w:right="-3"/>
        <w:rPr>
          <w:rFonts w:ascii="Franklin Gothic Book" w:hAnsi="Franklin Gothic Book"/>
          <w:color w:val="000000"/>
          <w:sz w:val="20"/>
          <w:szCs w:val="20"/>
        </w:rPr>
      </w:pPr>
      <w:r w:rsidRPr="007056EA">
        <w:rPr>
          <w:rFonts w:ascii="Franklin Gothic Book" w:hAnsi="Franklin Gothic Book"/>
          <w:color w:val="000000"/>
          <w:sz w:val="20"/>
          <w:szCs w:val="20"/>
        </w:rPr>
        <w:t xml:space="preserve">Sídlo: </w:t>
      </w:r>
      <w:r w:rsidR="00C83F99">
        <w:rPr>
          <w:rFonts w:ascii="Franklin Gothic Book" w:hAnsi="Franklin Gothic Book"/>
          <w:color w:val="000000"/>
          <w:sz w:val="20"/>
          <w:szCs w:val="20"/>
        </w:rPr>
        <w:tab/>
      </w:r>
      <w:r w:rsidR="00894834" w:rsidRPr="00894834">
        <w:rPr>
          <w:rFonts w:ascii="Franklin Gothic Book" w:hAnsi="Franklin Gothic Book"/>
          <w:color w:val="000000"/>
          <w:sz w:val="20"/>
          <w:szCs w:val="20"/>
        </w:rPr>
        <w:t>Pri Kalvárii 17</w:t>
      </w:r>
      <w:r w:rsidR="00894834">
        <w:rPr>
          <w:rFonts w:ascii="Franklin Gothic Book" w:hAnsi="Franklin Gothic Book"/>
          <w:color w:val="000000"/>
          <w:sz w:val="20"/>
          <w:szCs w:val="20"/>
        </w:rPr>
        <w:t>, 917 01 Trnava</w:t>
      </w:r>
      <w:r w:rsidRPr="007056EA">
        <w:rPr>
          <w:rFonts w:ascii="Franklin Gothic Book" w:hAnsi="Franklin Gothic Book"/>
          <w:color w:val="000000"/>
          <w:sz w:val="20"/>
          <w:szCs w:val="20"/>
        </w:rPr>
        <w:tab/>
      </w:r>
    </w:p>
    <w:p w14:paraId="52E26595" w14:textId="77777777" w:rsidR="00654E69" w:rsidRPr="007056EA" w:rsidRDefault="00654E69" w:rsidP="00C83F99">
      <w:pPr>
        <w:shd w:val="clear" w:color="auto" w:fill="FFFFFF"/>
        <w:tabs>
          <w:tab w:val="left" w:pos="3402"/>
        </w:tabs>
        <w:ind w:right="-3"/>
        <w:rPr>
          <w:rFonts w:ascii="Franklin Gothic Book" w:hAnsi="Franklin Gothic Book"/>
          <w:color w:val="000000"/>
          <w:spacing w:val="-1"/>
          <w:sz w:val="20"/>
          <w:szCs w:val="20"/>
        </w:rPr>
      </w:pPr>
      <w:r w:rsidRPr="007056EA">
        <w:rPr>
          <w:rFonts w:ascii="Franklin Gothic Book" w:hAnsi="Franklin Gothic Book"/>
          <w:color w:val="000000"/>
          <w:spacing w:val="-1"/>
          <w:sz w:val="20"/>
          <w:szCs w:val="20"/>
        </w:rPr>
        <w:t>V jeho mene konajúci:</w:t>
      </w:r>
      <w:r w:rsidR="00C83F99">
        <w:rPr>
          <w:rFonts w:ascii="Franklin Gothic Book" w:hAnsi="Franklin Gothic Book"/>
          <w:color w:val="000000"/>
          <w:spacing w:val="-1"/>
          <w:sz w:val="20"/>
          <w:szCs w:val="20"/>
        </w:rPr>
        <w:tab/>
      </w:r>
      <w:r w:rsidR="00894834">
        <w:rPr>
          <w:rFonts w:ascii="Franklin Gothic Book" w:hAnsi="Franklin Gothic Book"/>
          <w:color w:val="000000"/>
          <w:spacing w:val="-1"/>
          <w:sz w:val="20"/>
          <w:szCs w:val="20"/>
        </w:rPr>
        <w:t xml:space="preserve">Peter Klas, </w:t>
      </w:r>
      <w:r w:rsidR="00EC491D">
        <w:rPr>
          <w:rFonts w:ascii="Franklin Gothic Book" w:hAnsi="Franklin Gothic Book"/>
          <w:color w:val="000000"/>
          <w:spacing w:val="-1"/>
          <w:sz w:val="20"/>
          <w:szCs w:val="20"/>
        </w:rPr>
        <w:t>člen</w:t>
      </w:r>
      <w:r w:rsidR="00894834">
        <w:rPr>
          <w:rFonts w:ascii="Franklin Gothic Book" w:hAnsi="Franklin Gothic Book"/>
          <w:color w:val="000000"/>
          <w:spacing w:val="-1"/>
          <w:sz w:val="20"/>
          <w:szCs w:val="20"/>
        </w:rPr>
        <w:t xml:space="preserve"> predstavenstva</w:t>
      </w:r>
      <w:r w:rsidRPr="007056EA">
        <w:rPr>
          <w:rFonts w:ascii="Franklin Gothic Book" w:hAnsi="Franklin Gothic Book"/>
          <w:color w:val="000000"/>
          <w:spacing w:val="-1"/>
          <w:sz w:val="20"/>
          <w:szCs w:val="20"/>
        </w:rPr>
        <w:tab/>
      </w:r>
      <w:r w:rsidRPr="007056EA">
        <w:rPr>
          <w:rFonts w:ascii="Franklin Gothic Book" w:hAnsi="Franklin Gothic Book"/>
          <w:color w:val="000000"/>
          <w:spacing w:val="-1"/>
          <w:sz w:val="20"/>
          <w:szCs w:val="20"/>
        </w:rPr>
        <w:tab/>
      </w:r>
    </w:p>
    <w:p w14:paraId="525FF286" w14:textId="77777777" w:rsidR="00654E69" w:rsidRPr="007056EA" w:rsidRDefault="00654E69" w:rsidP="00654E69">
      <w:pPr>
        <w:rPr>
          <w:rFonts w:ascii="Franklin Gothic Book" w:hAnsi="Franklin Gothic Book"/>
          <w:sz w:val="20"/>
          <w:szCs w:val="20"/>
        </w:rPr>
      </w:pPr>
      <w:r w:rsidRPr="007056EA">
        <w:rPr>
          <w:rFonts w:ascii="Franklin Gothic Book" w:hAnsi="Franklin Gothic Book"/>
          <w:sz w:val="20"/>
          <w:szCs w:val="20"/>
        </w:rPr>
        <w:t>Oprávnený rokovať vo veciach:</w:t>
      </w:r>
    </w:p>
    <w:p w14:paraId="45E7E003" w14:textId="77777777" w:rsidR="00654E69" w:rsidRPr="007056EA" w:rsidRDefault="00654E69" w:rsidP="00C83F99">
      <w:pPr>
        <w:tabs>
          <w:tab w:val="left" w:pos="3402"/>
        </w:tabs>
        <w:rPr>
          <w:rFonts w:ascii="Franklin Gothic Book" w:hAnsi="Franklin Gothic Book"/>
          <w:sz w:val="20"/>
          <w:szCs w:val="20"/>
        </w:rPr>
      </w:pPr>
      <w:r w:rsidRPr="007056EA">
        <w:rPr>
          <w:rFonts w:ascii="Franklin Gothic Book" w:hAnsi="Franklin Gothic Book"/>
          <w:sz w:val="20"/>
          <w:szCs w:val="20"/>
        </w:rPr>
        <w:t>a) zmluvných</w:t>
      </w:r>
      <w:r w:rsidR="00C83F99">
        <w:rPr>
          <w:rFonts w:ascii="Franklin Gothic Book" w:hAnsi="Franklin Gothic Book"/>
          <w:sz w:val="20"/>
          <w:szCs w:val="20"/>
        </w:rPr>
        <w:tab/>
      </w:r>
      <w:r w:rsidRPr="007056EA">
        <w:rPr>
          <w:rFonts w:ascii="Franklin Gothic Book" w:hAnsi="Franklin Gothic Book"/>
          <w:sz w:val="20"/>
          <w:szCs w:val="20"/>
        </w:rPr>
        <w:t xml:space="preserve"> </w:t>
      </w:r>
      <w:proofErr w:type="spellStart"/>
      <w:r w:rsidR="00894834">
        <w:rPr>
          <w:rFonts w:ascii="Franklin Gothic Book" w:hAnsi="Franklin Gothic Book"/>
          <w:sz w:val="20"/>
          <w:szCs w:val="20"/>
        </w:rPr>
        <w:t>Bc.Zuzana</w:t>
      </w:r>
      <w:proofErr w:type="spellEnd"/>
      <w:r w:rsidR="00894834">
        <w:rPr>
          <w:rFonts w:ascii="Franklin Gothic Book" w:hAnsi="Franklin Gothic Book"/>
          <w:sz w:val="20"/>
          <w:szCs w:val="20"/>
        </w:rPr>
        <w:t xml:space="preserve"> Benková-Ondrejková</w:t>
      </w:r>
      <w:r w:rsidRPr="007056EA">
        <w:rPr>
          <w:rFonts w:ascii="Franklin Gothic Book" w:hAnsi="Franklin Gothic Book"/>
          <w:sz w:val="20"/>
          <w:szCs w:val="20"/>
        </w:rPr>
        <w:t xml:space="preserve">  </w:t>
      </w:r>
      <w:r>
        <w:rPr>
          <w:rFonts w:ascii="Franklin Gothic Book" w:hAnsi="Franklin Gothic Book"/>
          <w:sz w:val="20"/>
          <w:szCs w:val="20"/>
        </w:rPr>
        <w:tab/>
      </w:r>
      <w:bookmarkStart w:id="0" w:name="_Hlk531173945"/>
      <w:r w:rsidRPr="007056EA">
        <w:rPr>
          <w:rFonts w:ascii="Franklin Gothic Book" w:hAnsi="Franklin Gothic Book"/>
          <w:sz w:val="20"/>
          <w:szCs w:val="20"/>
        </w:rPr>
        <w:t xml:space="preserve"> </w:t>
      </w:r>
      <w:bookmarkEnd w:id="0"/>
    </w:p>
    <w:p w14:paraId="6B89AB0E" w14:textId="77777777" w:rsidR="00654E69" w:rsidRPr="007056EA" w:rsidRDefault="00654E69" w:rsidP="00C83F99">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sz w:val="20"/>
          <w:szCs w:val="20"/>
        </w:rPr>
        <w:t>b) technických</w:t>
      </w:r>
      <w:r w:rsidR="00C83F99">
        <w:rPr>
          <w:rFonts w:ascii="Franklin Gothic Book" w:hAnsi="Franklin Gothic Book"/>
          <w:sz w:val="20"/>
          <w:szCs w:val="20"/>
        </w:rPr>
        <w:tab/>
      </w:r>
      <w:r w:rsidR="00894834">
        <w:rPr>
          <w:rFonts w:ascii="Franklin Gothic Book" w:hAnsi="Franklin Gothic Book"/>
          <w:sz w:val="20"/>
          <w:szCs w:val="20"/>
        </w:rPr>
        <w:t xml:space="preserve"> </w:t>
      </w:r>
      <w:proofErr w:type="spellStart"/>
      <w:r w:rsidR="00894834">
        <w:rPr>
          <w:rFonts w:ascii="Franklin Gothic Book" w:hAnsi="Franklin Gothic Book"/>
          <w:sz w:val="20"/>
          <w:szCs w:val="20"/>
        </w:rPr>
        <w:t>Bc.Zuzana</w:t>
      </w:r>
      <w:proofErr w:type="spellEnd"/>
      <w:r w:rsidR="00894834">
        <w:rPr>
          <w:rFonts w:ascii="Franklin Gothic Book" w:hAnsi="Franklin Gothic Book"/>
          <w:sz w:val="20"/>
          <w:szCs w:val="20"/>
        </w:rPr>
        <w:t xml:space="preserve"> Benková-Ondrejková</w:t>
      </w:r>
      <w:r w:rsidR="00894834" w:rsidRPr="007056EA">
        <w:rPr>
          <w:rFonts w:ascii="Franklin Gothic Book" w:hAnsi="Franklin Gothic Book"/>
          <w:sz w:val="20"/>
          <w:szCs w:val="20"/>
        </w:rPr>
        <w:t xml:space="preserve">  </w:t>
      </w:r>
      <w:r w:rsidRPr="007056EA">
        <w:rPr>
          <w:rFonts w:ascii="Franklin Gothic Book" w:hAnsi="Franklin Gothic Book"/>
          <w:sz w:val="20"/>
          <w:szCs w:val="20"/>
        </w:rPr>
        <w:t xml:space="preserve"> </w:t>
      </w:r>
      <w:r>
        <w:rPr>
          <w:rFonts w:ascii="Franklin Gothic Book" w:hAnsi="Franklin Gothic Book"/>
          <w:sz w:val="20"/>
          <w:szCs w:val="20"/>
        </w:rPr>
        <w:tab/>
      </w:r>
    </w:p>
    <w:p w14:paraId="1B741B5E" w14:textId="77777777" w:rsidR="00654E69" w:rsidRPr="007056EA" w:rsidRDefault="00654E69" w:rsidP="00C83F99">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color w:val="000000"/>
          <w:sz w:val="20"/>
          <w:szCs w:val="20"/>
        </w:rPr>
        <w:t xml:space="preserve">Bankové </w:t>
      </w:r>
      <w:r w:rsidRPr="007056EA">
        <w:rPr>
          <w:rFonts w:ascii="Franklin Gothic Book" w:hAnsi="Franklin Gothic Book"/>
          <w:sz w:val="20"/>
          <w:szCs w:val="20"/>
        </w:rPr>
        <w:t xml:space="preserve">spojenie: </w:t>
      </w:r>
      <w:r w:rsidR="00C83F99">
        <w:rPr>
          <w:rFonts w:ascii="Franklin Gothic Book" w:hAnsi="Franklin Gothic Book"/>
          <w:sz w:val="20"/>
          <w:szCs w:val="20"/>
        </w:rPr>
        <w:tab/>
      </w:r>
      <w:r w:rsidRPr="007056EA">
        <w:rPr>
          <w:rFonts w:ascii="Franklin Gothic Book" w:hAnsi="Franklin Gothic Book"/>
          <w:sz w:val="20"/>
          <w:szCs w:val="20"/>
        </w:rPr>
        <w:t xml:space="preserve"> </w:t>
      </w:r>
      <w:r w:rsidR="003D24A9">
        <w:rPr>
          <w:rFonts w:ascii="Franklin Gothic Book" w:hAnsi="Franklin Gothic Book"/>
          <w:sz w:val="20"/>
          <w:szCs w:val="20"/>
        </w:rPr>
        <w:t xml:space="preserve">OTP banka </w:t>
      </w:r>
      <w:r w:rsidRPr="007056EA">
        <w:rPr>
          <w:rFonts w:ascii="Franklin Gothic Book" w:hAnsi="Franklin Gothic Book"/>
          <w:sz w:val="20"/>
          <w:szCs w:val="20"/>
        </w:rPr>
        <w:t xml:space="preserve">   </w:t>
      </w:r>
      <w:r w:rsidRPr="007056EA">
        <w:rPr>
          <w:rFonts w:ascii="Franklin Gothic Book" w:hAnsi="Franklin Gothic Book"/>
          <w:sz w:val="20"/>
          <w:szCs w:val="20"/>
        </w:rPr>
        <w:tab/>
        <w:t xml:space="preserve">          </w:t>
      </w:r>
      <w:r w:rsidRPr="007056EA">
        <w:rPr>
          <w:rFonts w:ascii="Franklin Gothic Book" w:hAnsi="Franklin Gothic Book"/>
          <w:sz w:val="20"/>
          <w:szCs w:val="20"/>
        </w:rPr>
        <w:tab/>
      </w:r>
    </w:p>
    <w:p w14:paraId="504AB28C" w14:textId="77777777" w:rsidR="00654E69" w:rsidRPr="007056EA" w:rsidRDefault="00654E69" w:rsidP="002D2833">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sz w:val="20"/>
          <w:szCs w:val="20"/>
        </w:rPr>
        <w:t>IBAN:</w:t>
      </w:r>
      <w:r w:rsidR="002D2833">
        <w:rPr>
          <w:rFonts w:ascii="Franklin Gothic Book" w:hAnsi="Franklin Gothic Book"/>
          <w:sz w:val="20"/>
          <w:szCs w:val="20"/>
        </w:rPr>
        <w:tab/>
      </w:r>
      <w:r w:rsidRPr="007056EA">
        <w:rPr>
          <w:rFonts w:ascii="Franklin Gothic Book" w:hAnsi="Franklin Gothic Book"/>
          <w:sz w:val="20"/>
          <w:szCs w:val="20"/>
        </w:rPr>
        <w:t xml:space="preserve"> </w:t>
      </w:r>
      <w:r w:rsidR="003D24A9" w:rsidRPr="003D24A9">
        <w:rPr>
          <w:rFonts w:ascii="Franklin Gothic Book" w:hAnsi="Franklin Gothic Book"/>
          <w:sz w:val="20"/>
          <w:szCs w:val="20"/>
        </w:rPr>
        <w:t>SK95 5200 0000 0000 1477 4744</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Pr="007056EA">
        <w:rPr>
          <w:rFonts w:ascii="Franklin Gothic Book" w:hAnsi="Franklin Gothic Book"/>
          <w:sz w:val="20"/>
          <w:szCs w:val="20"/>
        </w:rPr>
        <w:tab/>
        <w:t xml:space="preserve">          </w:t>
      </w:r>
      <w:r w:rsidRPr="007056EA">
        <w:rPr>
          <w:rFonts w:ascii="Franklin Gothic Book" w:hAnsi="Franklin Gothic Book"/>
          <w:sz w:val="20"/>
          <w:szCs w:val="20"/>
        </w:rPr>
        <w:tab/>
      </w:r>
    </w:p>
    <w:p w14:paraId="5CB0970C" w14:textId="77777777" w:rsidR="00654E69" w:rsidRPr="007056EA" w:rsidRDefault="00654E69" w:rsidP="00C83F99">
      <w:pPr>
        <w:tabs>
          <w:tab w:val="left" w:pos="3402"/>
        </w:tabs>
        <w:jc w:val="both"/>
        <w:rPr>
          <w:rFonts w:ascii="Franklin Gothic Book" w:hAnsi="Franklin Gothic Book"/>
          <w:sz w:val="20"/>
          <w:szCs w:val="20"/>
        </w:rPr>
      </w:pPr>
      <w:r w:rsidRPr="007056EA">
        <w:rPr>
          <w:rFonts w:ascii="Franklin Gothic Book" w:hAnsi="Franklin Gothic Book"/>
          <w:color w:val="000000"/>
          <w:sz w:val="20"/>
          <w:szCs w:val="20"/>
        </w:rPr>
        <w:t>IČO:</w:t>
      </w:r>
      <w:r w:rsidR="00C83F99">
        <w:rPr>
          <w:rFonts w:ascii="Franklin Gothic Book" w:hAnsi="Franklin Gothic Book"/>
          <w:color w:val="000000"/>
          <w:sz w:val="20"/>
          <w:szCs w:val="20"/>
        </w:rPr>
        <w:tab/>
      </w:r>
      <w:r w:rsidRPr="007056EA">
        <w:rPr>
          <w:rFonts w:ascii="Franklin Gothic Book" w:hAnsi="Franklin Gothic Book"/>
          <w:sz w:val="20"/>
          <w:szCs w:val="20"/>
        </w:rPr>
        <w:t xml:space="preserve">  </w:t>
      </w:r>
      <w:r w:rsidR="00894834" w:rsidRPr="00894834">
        <w:rPr>
          <w:rFonts w:ascii="Franklin Gothic Book" w:hAnsi="Franklin Gothic Book"/>
          <w:sz w:val="20"/>
          <w:szCs w:val="20"/>
        </w:rPr>
        <w:t>36253774</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Pr="007056EA">
        <w:rPr>
          <w:rFonts w:ascii="Franklin Gothic Book" w:hAnsi="Franklin Gothic Book"/>
          <w:sz w:val="20"/>
          <w:szCs w:val="20"/>
        </w:rPr>
        <w:tab/>
      </w:r>
    </w:p>
    <w:p w14:paraId="7D9FA0AA" w14:textId="77777777" w:rsidR="00654E69" w:rsidRPr="007056EA" w:rsidRDefault="00654E69" w:rsidP="00C83F99">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color w:val="000000"/>
          <w:spacing w:val="-1"/>
          <w:sz w:val="20"/>
          <w:szCs w:val="20"/>
        </w:rPr>
        <w:t>DIČ:</w:t>
      </w:r>
      <w:r w:rsidRPr="007056EA">
        <w:rPr>
          <w:rFonts w:ascii="Franklin Gothic Book" w:hAnsi="Franklin Gothic Book"/>
          <w:sz w:val="20"/>
          <w:szCs w:val="20"/>
        </w:rPr>
        <w:t xml:space="preserve"> </w:t>
      </w:r>
      <w:r w:rsidR="00C83F99">
        <w:rPr>
          <w:rFonts w:ascii="Franklin Gothic Book" w:hAnsi="Franklin Gothic Book"/>
          <w:sz w:val="20"/>
          <w:szCs w:val="20"/>
        </w:rPr>
        <w:tab/>
      </w:r>
      <w:r w:rsidRPr="007056EA">
        <w:rPr>
          <w:rFonts w:ascii="Franklin Gothic Book" w:hAnsi="Franklin Gothic Book"/>
          <w:sz w:val="20"/>
          <w:szCs w:val="20"/>
        </w:rPr>
        <w:t xml:space="preserve">  </w:t>
      </w:r>
      <w:r w:rsidR="00894834" w:rsidRPr="00894834">
        <w:rPr>
          <w:rFonts w:ascii="Franklin Gothic Book" w:hAnsi="Franklin Gothic Book"/>
          <w:sz w:val="20"/>
          <w:szCs w:val="20"/>
        </w:rPr>
        <w:t>2020168007</w:t>
      </w:r>
      <w:r w:rsidR="00894834" w:rsidRPr="007056EA">
        <w:rPr>
          <w:rFonts w:ascii="Franklin Gothic Book" w:hAnsi="Franklin Gothic Book"/>
          <w:sz w:val="20"/>
          <w:szCs w:val="20"/>
        </w:rPr>
        <w:tab/>
      </w:r>
      <w:r w:rsidRPr="007056EA">
        <w:rPr>
          <w:rFonts w:ascii="Franklin Gothic Book" w:hAnsi="Franklin Gothic Book"/>
          <w:sz w:val="20"/>
          <w:szCs w:val="20"/>
        </w:rPr>
        <w:t xml:space="preserve">                       </w:t>
      </w:r>
      <w:r w:rsidRPr="007056EA">
        <w:rPr>
          <w:rFonts w:ascii="Franklin Gothic Book" w:hAnsi="Franklin Gothic Book"/>
          <w:sz w:val="20"/>
          <w:szCs w:val="20"/>
        </w:rPr>
        <w:tab/>
      </w:r>
      <w:r w:rsidRPr="007056EA">
        <w:rPr>
          <w:rFonts w:ascii="Franklin Gothic Book" w:hAnsi="Franklin Gothic Book"/>
          <w:sz w:val="20"/>
          <w:szCs w:val="20"/>
        </w:rPr>
        <w:tab/>
      </w:r>
    </w:p>
    <w:p w14:paraId="6FE39CE1" w14:textId="77777777" w:rsidR="00654E69" w:rsidRPr="007056EA" w:rsidRDefault="00654E69" w:rsidP="00C83F99">
      <w:pPr>
        <w:tabs>
          <w:tab w:val="left" w:pos="3402"/>
        </w:tabs>
        <w:jc w:val="both"/>
        <w:rPr>
          <w:rFonts w:ascii="Franklin Gothic Book" w:hAnsi="Franklin Gothic Book"/>
          <w:sz w:val="20"/>
          <w:szCs w:val="20"/>
        </w:rPr>
      </w:pPr>
      <w:r w:rsidRPr="007056EA">
        <w:rPr>
          <w:rFonts w:ascii="Franklin Gothic Book" w:hAnsi="Franklin Gothic Book"/>
          <w:sz w:val="20"/>
          <w:szCs w:val="20"/>
        </w:rPr>
        <w:t>IČ DPH:</w:t>
      </w:r>
      <w:r w:rsidR="00C83F99">
        <w:rPr>
          <w:rFonts w:ascii="Franklin Gothic Book" w:hAnsi="Franklin Gothic Book"/>
          <w:sz w:val="20"/>
          <w:szCs w:val="20"/>
        </w:rPr>
        <w:tab/>
      </w:r>
      <w:r w:rsidR="00EC491D">
        <w:rPr>
          <w:rFonts w:ascii="Franklin Gothic Book" w:hAnsi="Franklin Gothic Book"/>
          <w:sz w:val="20"/>
          <w:szCs w:val="20"/>
        </w:rPr>
        <w:t xml:space="preserve">  </w:t>
      </w:r>
      <w:r w:rsidR="00894834" w:rsidRPr="00894834">
        <w:rPr>
          <w:rFonts w:ascii="Franklin Gothic Book" w:hAnsi="Franklin Gothic Book"/>
          <w:sz w:val="20"/>
          <w:szCs w:val="20"/>
        </w:rPr>
        <w:t>SK2020168007</w:t>
      </w:r>
      <w:r w:rsidRPr="007056EA">
        <w:rPr>
          <w:rFonts w:ascii="Franklin Gothic Book" w:hAnsi="Franklin Gothic Book"/>
          <w:sz w:val="20"/>
          <w:szCs w:val="20"/>
        </w:rPr>
        <w:tab/>
      </w:r>
      <w:r w:rsidRPr="007056EA">
        <w:rPr>
          <w:rFonts w:ascii="Franklin Gothic Book" w:hAnsi="Franklin Gothic Book"/>
          <w:sz w:val="20"/>
          <w:szCs w:val="20"/>
        </w:rPr>
        <w:tab/>
      </w:r>
    </w:p>
    <w:p w14:paraId="0A065F26" w14:textId="77777777" w:rsidR="00894834" w:rsidRPr="00EC491D" w:rsidRDefault="00654E69" w:rsidP="00C83F99">
      <w:pPr>
        <w:tabs>
          <w:tab w:val="left" w:pos="3402"/>
        </w:tabs>
        <w:jc w:val="both"/>
        <w:rPr>
          <w:rFonts w:ascii="Franklin Gothic Book" w:hAnsi="Franklin Gothic Book"/>
          <w:sz w:val="20"/>
          <w:szCs w:val="20"/>
        </w:rPr>
      </w:pPr>
      <w:r w:rsidRPr="007056EA">
        <w:rPr>
          <w:rFonts w:ascii="Franklin Gothic Book" w:hAnsi="Franklin Gothic Book"/>
          <w:sz w:val="20"/>
          <w:szCs w:val="20"/>
        </w:rPr>
        <w:t>Internetová adresa:</w:t>
      </w:r>
      <w:r w:rsidR="00C83F99">
        <w:rPr>
          <w:rFonts w:ascii="Franklin Gothic Book" w:hAnsi="Franklin Gothic Book"/>
          <w:sz w:val="20"/>
          <w:szCs w:val="20"/>
        </w:rPr>
        <w:tab/>
      </w:r>
      <w:r w:rsidRPr="00EC491D">
        <w:rPr>
          <w:rFonts w:ascii="Franklin Gothic Book" w:hAnsi="Franklin Gothic Book"/>
          <w:sz w:val="20"/>
          <w:szCs w:val="20"/>
        </w:rPr>
        <w:tab/>
      </w:r>
      <w:hyperlink r:id="rId5" w:history="1">
        <w:r w:rsidR="00894834" w:rsidRPr="00EC491D">
          <w:rPr>
            <w:rStyle w:val="Hypertextovprepojenie"/>
            <w:rFonts w:ascii="Franklin Gothic Book" w:hAnsi="Franklin Gothic Book"/>
            <w:color w:val="auto"/>
            <w:sz w:val="20"/>
            <w:szCs w:val="20"/>
          </w:rPr>
          <w:t>www.sessler.sk</w:t>
        </w:r>
      </w:hyperlink>
      <w:r w:rsidR="00EC491D" w:rsidRPr="00EC491D">
        <w:rPr>
          <w:rFonts w:ascii="Franklin Gothic Book" w:hAnsi="Franklin Gothic Book"/>
          <w:sz w:val="20"/>
          <w:szCs w:val="20"/>
        </w:rPr>
        <w:t xml:space="preserve"> </w:t>
      </w:r>
    </w:p>
    <w:p w14:paraId="317CEE93" w14:textId="77777777" w:rsidR="00654E69" w:rsidRPr="007056EA" w:rsidRDefault="00894834" w:rsidP="00EC491D">
      <w:pPr>
        <w:tabs>
          <w:tab w:val="left" w:pos="3402"/>
        </w:tabs>
        <w:ind w:left="3540" w:hanging="3540"/>
        <w:jc w:val="both"/>
        <w:rPr>
          <w:rFonts w:ascii="Franklin Gothic Book" w:hAnsi="Franklin Gothic Book"/>
          <w:sz w:val="20"/>
          <w:szCs w:val="20"/>
        </w:rPr>
      </w:pPr>
      <w:r>
        <w:rPr>
          <w:rFonts w:ascii="Franklin Gothic Book" w:hAnsi="Franklin Gothic Book"/>
          <w:sz w:val="20"/>
          <w:szCs w:val="20"/>
        </w:rPr>
        <w:t xml:space="preserve">Zapísaný </w:t>
      </w:r>
      <w:r w:rsidR="00EC491D">
        <w:rPr>
          <w:rFonts w:ascii="Franklin Gothic Book" w:hAnsi="Franklin Gothic Book"/>
          <w:sz w:val="20"/>
          <w:szCs w:val="20"/>
        </w:rPr>
        <w:t>v:</w:t>
      </w:r>
      <w:r w:rsidR="00EC491D">
        <w:rPr>
          <w:rFonts w:ascii="Franklin Gothic Book" w:hAnsi="Franklin Gothic Book"/>
          <w:sz w:val="20"/>
          <w:szCs w:val="20"/>
        </w:rPr>
        <w:tab/>
      </w:r>
      <w:r w:rsidR="00EC491D">
        <w:rPr>
          <w:rFonts w:ascii="Franklin Gothic Book" w:hAnsi="Franklin Gothic Book"/>
          <w:sz w:val="20"/>
          <w:szCs w:val="20"/>
        </w:rPr>
        <w:tab/>
        <w:t xml:space="preserve">Obchodnom registri vedenom Okresným súdom v Trnava, </w:t>
      </w:r>
      <w:proofErr w:type="spellStart"/>
      <w:r w:rsidR="00EC491D">
        <w:rPr>
          <w:rFonts w:ascii="Franklin Gothic Book" w:hAnsi="Franklin Gothic Book"/>
          <w:sz w:val="20"/>
          <w:szCs w:val="20"/>
        </w:rPr>
        <w:t>ddei</w:t>
      </w:r>
      <w:proofErr w:type="spellEnd"/>
      <w:r w:rsidR="00EC491D">
        <w:rPr>
          <w:rFonts w:ascii="Franklin Gothic Book" w:hAnsi="Franklin Gothic Book"/>
          <w:sz w:val="20"/>
          <w:szCs w:val="20"/>
        </w:rPr>
        <w:t xml:space="preserve"> Sa </w:t>
      </w:r>
      <w:proofErr w:type="spellStart"/>
      <w:r w:rsidR="00EC491D">
        <w:rPr>
          <w:rFonts w:ascii="Franklin Gothic Book" w:hAnsi="Franklin Gothic Book"/>
          <w:sz w:val="20"/>
          <w:szCs w:val="20"/>
        </w:rPr>
        <w:t>Vl</w:t>
      </w:r>
      <w:proofErr w:type="spellEnd"/>
      <w:r w:rsidR="00EC491D">
        <w:rPr>
          <w:rFonts w:ascii="Franklin Gothic Book" w:hAnsi="Franklin Gothic Book"/>
          <w:sz w:val="20"/>
          <w:szCs w:val="20"/>
        </w:rPr>
        <w:t xml:space="preserve">. Č.10266/T </w:t>
      </w:r>
      <w:r w:rsidR="00654E69" w:rsidRPr="007056EA">
        <w:rPr>
          <w:rFonts w:ascii="Franklin Gothic Book" w:hAnsi="Franklin Gothic Book"/>
          <w:sz w:val="20"/>
          <w:szCs w:val="20"/>
        </w:rPr>
        <w:t xml:space="preserve">             </w:t>
      </w:r>
      <w:r w:rsidR="00C83F99">
        <w:rPr>
          <w:rFonts w:ascii="Franklin Gothic Book" w:hAnsi="Franklin Gothic Book"/>
          <w:sz w:val="20"/>
          <w:szCs w:val="20"/>
        </w:rPr>
        <w:tab/>
      </w:r>
      <w:r w:rsidR="00C83F99">
        <w:rPr>
          <w:rFonts w:ascii="Franklin Gothic Book" w:hAnsi="Franklin Gothic Book"/>
          <w:sz w:val="20"/>
          <w:szCs w:val="20"/>
        </w:rPr>
        <w:tab/>
      </w:r>
    </w:p>
    <w:p w14:paraId="20D958F8" w14:textId="77777777" w:rsidR="00654E69" w:rsidRDefault="00654E69" w:rsidP="00654E69">
      <w:pPr>
        <w:jc w:val="both"/>
        <w:rPr>
          <w:rFonts w:ascii="Franklin Gothic Book" w:hAnsi="Franklin Gothic Book"/>
          <w:sz w:val="20"/>
          <w:szCs w:val="20"/>
        </w:rPr>
      </w:pPr>
    </w:p>
    <w:p w14:paraId="4D36D438"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„kupujúci“)</w:t>
      </w:r>
    </w:p>
    <w:p w14:paraId="4B78560A" w14:textId="77777777" w:rsidR="00654E69" w:rsidRDefault="00654E69" w:rsidP="00654E69">
      <w:pPr>
        <w:jc w:val="both"/>
        <w:rPr>
          <w:rFonts w:ascii="Franklin Gothic Book" w:hAnsi="Franklin Gothic Book"/>
          <w:sz w:val="20"/>
          <w:szCs w:val="20"/>
        </w:rPr>
      </w:pPr>
    </w:p>
    <w:p w14:paraId="62899479"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a</w:t>
      </w:r>
    </w:p>
    <w:p w14:paraId="5311D3CD" w14:textId="77777777" w:rsidR="00654E69" w:rsidRDefault="00654E69" w:rsidP="00654E69">
      <w:pPr>
        <w:jc w:val="both"/>
        <w:rPr>
          <w:rFonts w:ascii="Franklin Gothic Book" w:hAnsi="Franklin Gothic Book"/>
          <w:sz w:val="20"/>
          <w:szCs w:val="20"/>
        </w:rPr>
      </w:pPr>
    </w:p>
    <w:p w14:paraId="6DF74440" w14:textId="77777777" w:rsidR="00654E69" w:rsidRDefault="00654E69" w:rsidP="00654E69">
      <w:pPr>
        <w:jc w:val="both"/>
        <w:rPr>
          <w:rFonts w:ascii="Franklin Gothic Book" w:hAnsi="Franklin Gothic Book"/>
          <w:color w:val="FF0000"/>
          <w:sz w:val="20"/>
          <w:szCs w:val="20"/>
        </w:rPr>
      </w:pPr>
      <w:r>
        <w:rPr>
          <w:rFonts w:ascii="Franklin Gothic Book" w:hAnsi="Franklin Gothic Book"/>
          <w:sz w:val="20"/>
          <w:szCs w:val="20"/>
        </w:rPr>
        <w:t>Obchodné meno:</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420230DA"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Zapísaný v:</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691900B9"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Sídlo: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7F3D97C3"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Zastúpená:</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78F41CE1" w14:textId="77777777" w:rsidR="00654E69" w:rsidRDefault="00654E69" w:rsidP="00654E69">
      <w:pPr>
        <w:jc w:val="both"/>
        <w:rPr>
          <w:rFonts w:ascii="Franklin Gothic Book" w:hAnsi="Franklin Gothic Book"/>
          <w:color w:val="FF0000"/>
          <w:sz w:val="20"/>
          <w:szCs w:val="20"/>
        </w:rPr>
      </w:pPr>
      <w:r w:rsidRPr="007056EA">
        <w:rPr>
          <w:rFonts w:ascii="Franklin Gothic Book" w:hAnsi="Franklin Gothic Book"/>
          <w:color w:val="000000"/>
          <w:sz w:val="20"/>
          <w:szCs w:val="20"/>
        </w:rPr>
        <w:t>IČO: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4804EC7B" w14:textId="77777777" w:rsidR="00654E69" w:rsidRDefault="00654E69" w:rsidP="00654E69">
      <w:pPr>
        <w:jc w:val="both"/>
        <w:rPr>
          <w:rFonts w:ascii="Franklin Gothic Book" w:hAnsi="Franklin Gothic Book"/>
          <w:color w:val="FF0000"/>
          <w:sz w:val="20"/>
          <w:szCs w:val="20"/>
        </w:rPr>
      </w:pPr>
      <w:r w:rsidRPr="007056EA">
        <w:rPr>
          <w:rFonts w:ascii="Franklin Gothic Book" w:hAnsi="Franklin Gothic Book"/>
          <w:color w:val="000000"/>
          <w:sz w:val="20"/>
          <w:szCs w:val="20"/>
        </w:rPr>
        <w:t>IČ DPH:</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7FF1178D"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Bankové spojenie:</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5F217980"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IBAN:</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223F1851"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E-mail: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699495B8"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Tel: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044099D3"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Fax:</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3D59EF4C" w14:textId="77777777"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Internetová adresa:</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14:paraId="3E3E0090" w14:textId="77777777" w:rsidR="00654E69" w:rsidRPr="007056EA" w:rsidRDefault="00654E69" w:rsidP="00654E69">
      <w:pPr>
        <w:jc w:val="both"/>
        <w:rPr>
          <w:rFonts w:ascii="Franklin Gothic Book" w:hAnsi="Franklin Gothic Book"/>
          <w:color w:val="000000"/>
          <w:sz w:val="20"/>
          <w:szCs w:val="20"/>
        </w:rPr>
      </w:pPr>
    </w:p>
    <w:p w14:paraId="6BA878DD"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„predávajúci“)</w:t>
      </w:r>
    </w:p>
    <w:p w14:paraId="3931AD59" w14:textId="77777777" w:rsidR="00654E69" w:rsidRDefault="00654E69" w:rsidP="00654E69">
      <w:pPr>
        <w:jc w:val="both"/>
        <w:rPr>
          <w:rFonts w:ascii="Franklin Gothic Book" w:hAnsi="Franklin Gothic Book"/>
          <w:sz w:val="20"/>
          <w:szCs w:val="20"/>
        </w:rPr>
      </w:pPr>
    </w:p>
    <w:p w14:paraId="41D3FAEF"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(kupujúci a predávajúci ďalej spolu ako „zmluvné strany" a jednotlivo ako „zmluvná strana")</w:t>
      </w:r>
    </w:p>
    <w:p w14:paraId="7C4E873A" w14:textId="77777777" w:rsidR="00654E69" w:rsidRDefault="00654E69" w:rsidP="00654E69">
      <w:pPr>
        <w:jc w:val="both"/>
        <w:rPr>
          <w:rFonts w:ascii="Franklin Gothic Book" w:hAnsi="Franklin Gothic Book"/>
          <w:sz w:val="20"/>
          <w:szCs w:val="20"/>
        </w:rPr>
      </w:pPr>
    </w:p>
    <w:p w14:paraId="6BA6A531" w14:textId="77777777" w:rsidR="00654E69" w:rsidRDefault="00654E69" w:rsidP="00654E69">
      <w:pPr>
        <w:jc w:val="center"/>
        <w:rPr>
          <w:rFonts w:ascii="Franklin Gothic Book" w:hAnsi="Franklin Gothic Book"/>
          <w:sz w:val="20"/>
          <w:szCs w:val="20"/>
        </w:rPr>
      </w:pPr>
      <w:r>
        <w:rPr>
          <w:rFonts w:ascii="Franklin Gothic Book" w:hAnsi="Franklin Gothic Book"/>
          <w:b/>
          <w:sz w:val="20"/>
          <w:szCs w:val="20"/>
        </w:rPr>
        <w:t>PREAMBULA</w:t>
      </w:r>
    </w:p>
    <w:p w14:paraId="731C4302" w14:textId="77777777" w:rsidR="00654E69" w:rsidRDefault="00654E69" w:rsidP="00654E69">
      <w:pPr>
        <w:jc w:val="both"/>
        <w:rPr>
          <w:rFonts w:ascii="Franklin Gothic Book" w:hAnsi="Franklin Gothic Book"/>
          <w:sz w:val="20"/>
          <w:szCs w:val="20"/>
        </w:rPr>
      </w:pPr>
    </w:p>
    <w:p w14:paraId="1E438775" w14:textId="77777777" w:rsidR="00CE7ADD" w:rsidRDefault="00654E69" w:rsidP="00654E69">
      <w:pPr>
        <w:jc w:val="both"/>
        <w:rPr>
          <w:rFonts w:ascii="Franklin Gothic Book" w:hAnsi="Franklin Gothic Book"/>
          <w:sz w:val="20"/>
          <w:szCs w:val="20"/>
        </w:rPr>
      </w:pPr>
      <w:r>
        <w:rPr>
          <w:rFonts w:ascii="Franklin Gothic Book" w:hAnsi="Franklin Gothic Book"/>
          <w:sz w:val="20"/>
          <w:szCs w:val="20"/>
        </w:rPr>
        <w:t>Kupujúci a predávajúci uzatvárajú túto zmluvu ako výsledok výzvy na predkladanie ponúk na  zákazku  s</w:t>
      </w:r>
      <w:r w:rsidR="00247E2C">
        <w:rPr>
          <w:rFonts w:ascii="Franklin Gothic Book" w:hAnsi="Franklin Gothic Book"/>
          <w:sz w:val="20"/>
          <w:szCs w:val="20"/>
        </w:rPr>
        <w:t> </w:t>
      </w:r>
      <w:r>
        <w:rPr>
          <w:rFonts w:ascii="Franklin Gothic Book" w:hAnsi="Franklin Gothic Book"/>
          <w:sz w:val="20"/>
          <w:szCs w:val="20"/>
        </w:rPr>
        <w:t>názvom</w:t>
      </w:r>
      <w:r w:rsidR="00247E2C">
        <w:rPr>
          <w:rFonts w:ascii="Franklin Gothic Book" w:hAnsi="Franklin Gothic Book"/>
          <w:sz w:val="20"/>
          <w:szCs w:val="20"/>
        </w:rPr>
        <w:t xml:space="preserve"> </w:t>
      </w:r>
      <w:r w:rsidR="00247E2C" w:rsidRPr="00247E2C">
        <w:rPr>
          <w:rFonts w:ascii="Franklin Gothic Book" w:hAnsi="Franklin Gothic Book"/>
          <w:b/>
          <w:bCs/>
          <w:sz w:val="20"/>
          <w:szCs w:val="20"/>
        </w:rPr>
        <w:t xml:space="preserve">Technológia praženia sladu </w:t>
      </w:r>
      <w:r w:rsidR="00CE7ADD">
        <w:rPr>
          <w:rFonts w:ascii="Franklin Gothic Book" w:hAnsi="Franklin Gothic Book"/>
          <w:sz w:val="20"/>
          <w:szCs w:val="20"/>
        </w:rPr>
        <w:t>v</w:t>
      </w:r>
      <w:r w:rsidR="004746DB">
        <w:rPr>
          <w:rFonts w:ascii="Franklin Gothic Book" w:hAnsi="Franklin Gothic Book"/>
          <w:sz w:val="20"/>
          <w:szCs w:val="20"/>
        </w:rPr>
        <w:t>y</w:t>
      </w:r>
      <w:r w:rsidR="00CE7ADD">
        <w:rPr>
          <w:rFonts w:ascii="Franklin Gothic Book" w:hAnsi="Franklin Gothic Book"/>
          <w:sz w:val="20"/>
          <w:szCs w:val="20"/>
        </w:rPr>
        <w:t>hlásenej kupujúcim.</w:t>
      </w:r>
    </w:p>
    <w:p w14:paraId="4D06AA29" w14:textId="2D94AED8" w:rsidR="00654E69" w:rsidRPr="007056EA" w:rsidRDefault="00654E69" w:rsidP="00654E69">
      <w:pPr>
        <w:jc w:val="both"/>
        <w:rPr>
          <w:rFonts w:ascii="Franklin Gothic Book" w:hAnsi="Franklin Gothic Book"/>
          <w:color w:val="000000"/>
          <w:sz w:val="20"/>
          <w:szCs w:val="20"/>
        </w:rPr>
      </w:pPr>
    </w:p>
    <w:p w14:paraId="13BABC17" w14:textId="77777777" w:rsidR="00654E69" w:rsidRDefault="00654E69" w:rsidP="00654E69">
      <w:pPr>
        <w:jc w:val="both"/>
        <w:rPr>
          <w:rFonts w:ascii="Franklin Gothic Book" w:hAnsi="Franklin Gothic Book"/>
          <w:sz w:val="20"/>
          <w:szCs w:val="20"/>
        </w:rPr>
      </w:pPr>
    </w:p>
    <w:p w14:paraId="7DCE85FC" w14:textId="77777777"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PREDMET ZMLUVY</w:t>
      </w:r>
    </w:p>
    <w:p w14:paraId="76F70742" w14:textId="77777777" w:rsidR="00654E69" w:rsidRDefault="00654E69" w:rsidP="00654E69">
      <w:pPr>
        <w:ind w:left="1080"/>
        <w:rPr>
          <w:rFonts w:ascii="Franklin Gothic Book" w:hAnsi="Franklin Gothic Book"/>
          <w:b/>
          <w:sz w:val="20"/>
          <w:szCs w:val="20"/>
        </w:rPr>
      </w:pPr>
    </w:p>
    <w:p w14:paraId="7DDE72C6" w14:textId="77777777"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 xml:space="preserve">Predmetom tejto zmluvy je záväzok predávajúceho dodať kupujúcemu : </w:t>
      </w:r>
    </w:p>
    <w:p w14:paraId="59E60340" w14:textId="77777777" w:rsidR="00654E69" w:rsidRDefault="00654E69" w:rsidP="00654E69">
      <w:pPr>
        <w:jc w:val="both"/>
        <w:rPr>
          <w:rFonts w:ascii="Franklin Gothic Book" w:hAnsi="Franklin Gothic Book"/>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654E69" w14:paraId="5E23B10E" w14:textId="77777777" w:rsidTr="00EB2B37">
        <w:trPr>
          <w:jc w:val="center"/>
        </w:trPr>
        <w:tc>
          <w:tcPr>
            <w:tcW w:w="5374" w:type="dxa"/>
            <w:tcBorders>
              <w:top w:val="dotted" w:sz="4" w:space="0" w:color="auto"/>
              <w:left w:val="dotted" w:sz="4" w:space="0" w:color="auto"/>
              <w:bottom w:val="dotted" w:sz="4" w:space="0" w:color="auto"/>
              <w:right w:val="dotted" w:sz="4" w:space="0" w:color="auto"/>
            </w:tcBorders>
            <w:hideMark/>
          </w:tcPr>
          <w:p w14:paraId="681788B0" w14:textId="77777777"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14:paraId="69E3AAFE" w14:textId="77777777"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Množstvo</w:t>
            </w:r>
          </w:p>
        </w:tc>
      </w:tr>
      <w:tr w:rsidR="00654E69" w:rsidRPr="0053022B" w14:paraId="1CE9ED8D" w14:textId="77777777" w:rsidTr="00EB2B37">
        <w:trPr>
          <w:jc w:val="center"/>
        </w:trPr>
        <w:tc>
          <w:tcPr>
            <w:tcW w:w="5374" w:type="dxa"/>
            <w:tcBorders>
              <w:top w:val="dotted" w:sz="4" w:space="0" w:color="auto"/>
              <w:left w:val="dotted" w:sz="4" w:space="0" w:color="auto"/>
              <w:bottom w:val="dotted" w:sz="4" w:space="0" w:color="auto"/>
              <w:right w:val="dotted" w:sz="4" w:space="0" w:color="auto"/>
            </w:tcBorders>
          </w:tcPr>
          <w:p w14:paraId="1A4C5DAD" w14:textId="77777777" w:rsidR="00654E69" w:rsidRPr="0053022B" w:rsidRDefault="00247E2C" w:rsidP="00EB2B37">
            <w:pPr>
              <w:jc w:val="both"/>
              <w:rPr>
                <w:rFonts w:ascii="Franklin Gothic Book" w:hAnsi="Franklin Gothic Book"/>
                <w:sz w:val="20"/>
                <w:szCs w:val="20"/>
                <w:lang w:eastAsia="en-US"/>
              </w:rPr>
            </w:pPr>
            <w:r w:rsidRPr="00247E2C">
              <w:rPr>
                <w:rFonts w:ascii="Franklin Gothic Book" w:hAnsi="Franklin Gothic Book"/>
                <w:b/>
                <w:bCs/>
                <w:sz w:val="20"/>
                <w:szCs w:val="20"/>
              </w:rPr>
              <w:t>Technológia praženia sladu</w:t>
            </w:r>
          </w:p>
        </w:tc>
        <w:tc>
          <w:tcPr>
            <w:tcW w:w="1953" w:type="dxa"/>
            <w:tcBorders>
              <w:top w:val="dotted" w:sz="4" w:space="0" w:color="auto"/>
              <w:left w:val="dotted" w:sz="4" w:space="0" w:color="auto"/>
              <w:bottom w:val="dotted" w:sz="4" w:space="0" w:color="auto"/>
              <w:right w:val="dotted" w:sz="4" w:space="0" w:color="auto"/>
            </w:tcBorders>
          </w:tcPr>
          <w:p w14:paraId="7EB2656C" w14:textId="77777777" w:rsidR="00654E69" w:rsidRPr="0053022B" w:rsidRDefault="00654E69" w:rsidP="00EB2B37">
            <w:pPr>
              <w:jc w:val="center"/>
              <w:rPr>
                <w:rFonts w:ascii="Franklin Gothic Book" w:hAnsi="Franklin Gothic Book"/>
                <w:sz w:val="20"/>
                <w:szCs w:val="20"/>
                <w:lang w:eastAsia="en-US"/>
              </w:rPr>
            </w:pPr>
            <w:r w:rsidRPr="0053022B">
              <w:rPr>
                <w:rFonts w:ascii="Franklin Gothic Book" w:hAnsi="Franklin Gothic Book"/>
                <w:sz w:val="20"/>
                <w:szCs w:val="20"/>
                <w:lang w:eastAsia="en-US"/>
              </w:rPr>
              <w:t>1 ks</w:t>
            </w:r>
          </w:p>
        </w:tc>
      </w:tr>
    </w:tbl>
    <w:p w14:paraId="554B03E0" w14:textId="77777777" w:rsidR="00654E69" w:rsidRDefault="00654E69" w:rsidP="00654E69">
      <w:pPr>
        <w:jc w:val="both"/>
        <w:rPr>
          <w:rFonts w:ascii="Franklin Gothic Book" w:hAnsi="Franklin Gothic Book"/>
          <w:sz w:val="20"/>
          <w:szCs w:val="20"/>
          <w:lang w:eastAsia="cs-CZ"/>
        </w:rPr>
      </w:pPr>
    </w:p>
    <w:p w14:paraId="39E0976B" w14:textId="77777777"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14:paraId="781DC50D" w14:textId="77777777"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 xml:space="preserve">Predmet zmluvy je bližšie špecifikovaný v Prílohe č. </w:t>
      </w:r>
      <w:r w:rsidR="00AE4EDB">
        <w:rPr>
          <w:rFonts w:ascii="Franklin Gothic Book" w:hAnsi="Franklin Gothic Book"/>
          <w:sz w:val="20"/>
          <w:szCs w:val="20"/>
        </w:rPr>
        <w:t>1</w:t>
      </w:r>
      <w:r>
        <w:rPr>
          <w:rFonts w:ascii="Franklin Gothic Book" w:hAnsi="Franklin Gothic Book"/>
          <w:sz w:val="20"/>
          <w:szCs w:val="20"/>
        </w:rPr>
        <w:t xml:space="preserve"> k tejto zmluve, ktorá je jej neoddeliteľnou súčasťou.</w:t>
      </w:r>
    </w:p>
    <w:p w14:paraId="291D741E" w14:textId="77777777"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Súčasťou dodania požadovanej technológie je aj doprava na miesto dodania,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technológiu sa považuje za splnený až riadnym splnením záväzkov podľa tohto ods. zmluvy.</w:t>
      </w:r>
    </w:p>
    <w:p w14:paraId="1330D407" w14:textId="77777777" w:rsidR="00654E69" w:rsidRDefault="00654E69" w:rsidP="00654E69">
      <w:pPr>
        <w:rPr>
          <w:rFonts w:ascii="Franklin Gothic Book" w:hAnsi="Franklin Gothic Book"/>
          <w:b/>
          <w:sz w:val="20"/>
          <w:szCs w:val="20"/>
        </w:rPr>
      </w:pPr>
    </w:p>
    <w:p w14:paraId="5342DC72" w14:textId="77777777"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MIESTO A ČAS DODANIA</w:t>
      </w:r>
    </w:p>
    <w:p w14:paraId="470FDB54" w14:textId="77777777" w:rsidR="00654E69" w:rsidRDefault="00654E69" w:rsidP="00654E69">
      <w:pPr>
        <w:ind w:left="426"/>
        <w:jc w:val="both"/>
        <w:rPr>
          <w:rFonts w:ascii="Franklin Gothic Book" w:hAnsi="Franklin Gothic Book"/>
          <w:sz w:val="20"/>
          <w:szCs w:val="20"/>
        </w:rPr>
      </w:pPr>
    </w:p>
    <w:p w14:paraId="465DFE28" w14:textId="77777777" w:rsidR="00266245" w:rsidRPr="00266245" w:rsidRDefault="00654E69" w:rsidP="00D815ED">
      <w:pPr>
        <w:numPr>
          <w:ilvl w:val="0"/>
          <w:numId w:val="4"/>
        </w:numPr>
        <w:ind w:left="426"/>
        <w:jc w:val="both"/>
        <w:rPr>
          <w:rFonts w:ascii="Franklin Gothic Book" w:hAnsi="Franklin Gothic Book"/>
          <w:b/>
          <w:bCs/>
          <w:sz w:val="20"/>
          <w:szCs w:val="20"/>
        </w:rPr>
      </w:pPr>
      <w:r w:rsidRPr="00266245">
        <w:rPr>
          <w:rFonts w:ascii="Franklin Gothic Book" w:hAnsi="Franklin Gothic Book"/>
          <w:sz w:val="20"/>
          <w:szCs w:val="20"/>
        </w:rPr>
        <w:t xml:space="preserve">Miestom dodania predmetu zmluvy je: </w:t>
      </w:r>
      <w:r w:rsidR="00266245" w:rsidRPr="00266245">
        <w:rPr>
          <w:rFonts w:ascii="Franklin Gothic Book" w:hAnsi="Franklin Gothic Book"/>
          <w:sz w:val="20"/>
          <w:szCs w:val="20"/>
        </w:rPr>
        <w:t xml:space="preserve">sídlo kupujúceho: </w:t>
      </w:r>
      <w:r w:rsidR="00266245" w:rsidRPr="00266245">
        <w:rPr>
          <w:rFonts w:ascii="Franklin Gothic Book" w:hAnsi="Franklin Gothic Book"/>
          <w:b/>
          <w:bCs/>
          <w:sz w:val="20"/>
          <w:szCs w:val="20"/>
        </w:rPr>
        <w:t>Trnava,  pri Kalvárii 17</w:t>
      </w:r>
    </w:p>
    <w:p w14:paraId="1EEC19CD" w14:textId="5E002E00" w:rsidR="00654E69" w:rsidRPr="00266245" w:rsidRDefault="00654E69" w:rsidP="00D815ED">
      <w:pPr>
        <w:numPr>
          <w:ilvl w:val="0"/>
          <w:numId w:val="4"/>
        </w:numPr>
        <w:ind w:left="426"/>
        <w:jc w:val="both"/>
        <w:rPr>
          <w:rFonts w:ascii="Franklin Gothic Book" w:hAnsi="Franklin Gothic Book"/>
          <w:sz w:val="20"/>
          <w:szCs w:val="20"/>
        </w:rPr>
      </w:pPr>
      <w:r w:rsidRPr="00266245">
        <w:rPr>
          <w:rFonts w:ascii="Franklin Gothic Book" w:hAnsi="Franklin Gothic Book"/>
          <w:sz w:val="20"/>
          <w:szCs w:val="20"/>
        </w:rPr>
        <w:t xml:space="preserve">Predávajúci sa zaväzuje dodať predmet zmluvy v rozsahu záväzku podľa čl. I. tejto zmluvy najneskôr  do </w:t>
      </w:r>
      <w:r w:rsidR="00A63BFC">
        <w:rPr>
          <w:rFonts w:ascii="Franklin Gothic Book" w:hAnsi="Franklin Gothic Book"/>
          <w:sz w:val="20"/>
          <w:szCs w:val="20"/>
        </w:rPr>
        <w:t>12</w:t>
      </w:r>
      <w:r w:rsidR="00EC491D">
        <w:rPr>
          <w:rFonts w:ascii="Franklin Gothic Book" w:hAnsi="Franklin Gothic Book"/>
          <w:sz w:val="20"/>
          <w:szCs w:val="20"/>
        </w:rPr>
        <w:t xml:space="preserve"> týždňov</w:t>
      </w:r>
      <w:r w:rsidR="00247E2C" w:rsidRPr="00266245">
        <w:rPr>
          <w:rFonts w:ascii="Franklin Gothic Book" w:hAnsi="Franklin Gothic Book"/>
          <w:sz w:val="20"/>
          <w:szCs w:val="20"/>
        </w:rPr>
        <w:t xml:space="preserve"> </w:t>
      </w:r>
      <w:r w:rsidRPr="00266245">
        <w:rPr>
          <w:rFonts w:ascii="Franklin Gothic Book" w:hAnsi="Franklin Gothic Book"/>
          <w:sz w:val="20"/>
          <w:szCs w:val="20"/>
        </w:rPr>
        <w:t xml:space="preserve"> od vystavenia objednávky kupujúceho predávajúcemu.</w:t>
      </w:r>
    </w:p>
    <w:p w14:paraId="62A69C12" w14:textId="77777777"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Presný dátum a čas dodania predmetu zmluvy si dohodne predávajúci s kupujúcim najmenej tri kalendárne dni vopred.</w:t>
      </w:r>
    </w:p>
    <w:p w14:paraId="2CBE4D22" w14:textId="77777777"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zmluvy odstúpiť ohľadne nedodanej technológie a má nárok na náhradu škody, ktorá mu nedodaním technológie vznikla; škodou sa v tomto prípade rozumie aj rozdiel medzi kúpnou cenu podľa čl. IV. tejto zmluvy a kúpnou cenou, za ktorú kupujúci obstaral technológiu </w:t>
      </w:r>
      <w:r w:rsidR="00146C78">
        <w:rPr>
          <w:rFonts w:ascii="Franklin Gothic Book" w:hAnsi="Franklin Gothic Book"/>
          <w:sz w:val="20"/>
          <w:szCs w:val="20"/>
        </w:rPr>
        <w:t>od</w:t>
      </w:r>
      <w:r>
        <w:rPr>
          <w:rFonts w:ascii="Franklin Gothic Book" w:hAnsi="Franklin Gothic Book"/>
          <w:sz w:val="20"/>
          <w:szCs w:val="20"/>
        </w:rPr>
        <w:t xml:space="preserve"> iného dodávateľa z dôvodu omeškania predávajúceho.</w:t>
      </w:r>
    </w:p>
    <w:p w14:paraId="2E5E01C0" w14:textId="77777777" w:rsidR="00654E69" w:rsidRDefault="00654E69" w:rsidP="00A63BFC">
      <w:pPr>
        <w:jc w:val="both"/>
        <w:rPr>
          <w:rFonts w:ascii="Franklin Gothic Book" w:hAnsi="Franklin Gothic Book"/>
          <w:sz w:val="20"/>
          <w:szCs w:val="20"/>
        </w:rPr>
      </w:pPr>
    </w:p>
    <w:p w14:paraId="6775E5A9" w14:textId="77777777"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PODMIENKY DODANIA</w:t>
      </w:r>
    </w:p>
    <w:p w14:paraId="30F8661A" w14:textId="77777777" w:rsidR="00654E69" w:rsidRDefault="00654E69" w:rsidP="00654E69">
      <w:pPr>
        <w:ind w:left="360"/>
        <w:rPr>
          <w:rFonts w:ascii="Franklin Gothic Book" w:hAnsi="Franklin Gothic Book"/>
          <w:b/>
          <w:sz w:val="20"/>
          <w:szCs w:val="20"/>
        </w:rPr>
      </w:pPr>
    </w:p>
    <w:p w14:paraId="4471C7E4" w14:textId="77777777"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sa zaväzuje technológiu zabaliť a vybaviť na prepravu, pričom náklady s tým spojené sú už zahrnuté v kúpnej cene. Technológia musí byť dodaná, príp. zabalená takým spôsobom, ktorý dostatočne zabezpečí jej ochranu a uchovanie.</w:t>
      </w:r>
    </w:p>
    <w:p w14:paraId="5C0E4480" w14:textId="77777777"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technológiu považuje za splnený.</w:t>
      </w:r>
    </w:p>
    <w:p w14:paraId="2A66D810" w14:textId="77777777"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Pri odovzdaní a prevzatí technológie podpíšu predávajúci a kupujúci alebo ich poverení zástupcovia v mieste dodania preberací protokol/dodací list, ktorý obsahuje najmä, nie však výlučne: dátum </w:t>
      </w:r>
      <w:r>
        <w:rPr>
          <w:rFonts w:ascii="Franklin Gothic Book" w:hAnsi="Franklin Gothic Book"/>
          <w:sz w:val="20"/>
          <w:szCs w:val="20"/>
        </w:rPr>
        <w:lastRenderedPageBreak/>
        <w:t>odovzdania a prevzatia technológie, záznam z prvej vonkajšej obhliadky technológie, súpis zjavných vád zistiteľných  na technológii zistiteľných pri vonkajšej obhliadke.</w:t>
      </w:r>
    </w:p>
    <w:p w14:paraId="467BB76D" w14:textId="77777777"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14:paraId="1338B3BB" w14:textId="77777777"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Momentom uvedenia technológie predávajúcim do prevádzky v mieste jej dodania podľa tejto zmluvy prechádza nebezpečenstvo škody na technológii a vlastnícke právo k technológii na kupujúceho. </w:t>
      </w:r>
    </w:p>
    <w:p w14:paraId="0153CC54" w14:textId="77777777"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Subdodávatelia nie sú účastníkmi tohto záväzkového vzťahu a z tejto zmluvy im nevznikajú žiadne práva a povinnosti. Za ich činnosť v plnom rozsahu zodpovedá predávajúci, ako keby predmet zmluvy plnil sám.</w:t>
      </w:r>
    </w:p>
    <w:p w14:paraId="06D25942" w14:textId="77777777"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14:paraId="4EB6E8EE" w14:textId="77777777"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oznámiť akúkoľvek zmenu údajov o subdodávateľovi kupujúcemu. </w:t>
      </w:r>
    </w:p>
    <w:p w14:paraId="5A12E164" w14:textId="77777777"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Zmena subdodávateľa je možná len na základe jeho písomného odsúhlasenia kupujúcim formou dodatku k tejto zmluve.</w:t>
      </w:r>
    </w:p>
    <w:p w14:paraId="204DAE7D" w14:textId="77777777" w:rsidR="00654E69" w:rsidRPr="007056EA" w:rsidRDefault="00654E69" w:rsidP="00654E69">
      <w:pPr>
        <w:jc w:val="both"/>
        <w:rPr>
          <w:rFonts w:ascii="Franklin Gothic Book" w:hAnsi="Franklin Gothic Book"/>
          <w:color w:val="000000"/>
          <w:sz w:val="20"/>
          <w:szCs w:val="20"/>
        </w:rPr>
      </w:pPr>
    </w:p>
    <w:p w14:paraId="5F2BC720" w14:textId="33826CCC"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KÚPNA CENA A PLATOBNÉ PODMIENKY</w:t>
      </w:r>
    </w:p>
    <w:p w14:paraId="2D830F09" w14:textId="77777777" w:rsidR="00654E69" w:rsidRDefault="00654E69" w:rsidP="00654E69">
      <w:pPr>
        <w:ind w:left="360"/>
        <w:rPr>
          <w:rFonts w:ascii="Franklin Gothic Book" w:hAnsi="Franklin Gothic Book"/>
          <w:b/>
          <w:sz w:val="20"/>
          <w:szCs w:val="20"/>
        </w:rPr>
      </w:pPr>
    </w:p>
    <w:p w14:paraId="17E4A224" w14:textId="77777777" w:rsidR="00654E69" w:rsidRPr="00444979" w:rsidRDefault="00654E69" w:rsidP="00EC491D">
      <w:pPr>
        <w:numPr>
          <w:ilvl w:val="0"/>
          <w:numId w:val="16"/>
        </w:numPr>
        <w:ind w:left="426" w:hanging="426"/>
        <w:jc w:val="both"/>
        <w:rPr>
          <w:rFonts w:ascii="Franklin Gothic Book" w:hAnsi="Franklin Gothic Book"/>
          <w:sz w:val="20"/>
          <w:szCs w:val="20"/>
        </w:rPr>
      </w:pPr>
      <w:r w:rsidRPr="00444979">
        <w:rPr>
          <w:rFonts w:ascii="Franklin Gothic Book" w:hAnsi="Franklin Gothic Book"/>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392CF8B3" w14:textId="77777777" w:rsidR="00654E69"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Kúpna cena za predmet zmluvy v rozsahu podľa čl. I tejto zmluvy je uvedená v Prílohe č. 2, ktorá je neoddeliteľnou súčasťou tejto zmluvy. K cene bude účtovaná daň z pridanej hodnoty v súlade s príslušnými predpismi.</w:t>
      </w:r>
    </w:p>
    <w:p w14:paraId="0D4DB8A8" w14:textId="77777777" w:rsidR="00654E69"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V kúpnej cene sú zahrnuté všetky náklady predávajúceho spojené s dodaním technológie a prevodom vlastníckeho práva, vrátane nákladov na balenie, dopravu do miesta dodania, poistenie</w:t>
      </w:r>
      <w:r w:rsidR="00EC491D">
        <w:rPr>
          <w:rFonts w:ascii="Franklin Gothic Book" w:hAnsi="Franklin Gothic Book"/>
          <w:sz w:val="20"/>
          <w:szCs w:val="20"/>
        </w:rPr>
        <w:t xml:space="preserve">  dopravy</w:t>
      </w:r>
      <w:r>
        <w:rPr>
          <w:rFonts w:ascii="Franklin Gothic Book" w:hAnsi="Franklin Gothic Book"/>
          <w:sz w:val="20"/>
          <w:szCs w:val="20"/>
        </w:rPr>
        <w:t>, náklady inštalácie, skúšobnej prevádzky a pod.</w:t>
      </w:r>
    </w:p>
    <w:p w14:paraId="79B1BF66" w14:textId="77777777" w:rsidR="00070235" w:rsidRPr="00070235"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 xml:space="preserve">Dohodnutú kúpnu cenu je možné meniť len na základe písomného dodatku k zmluve podpísaného zmluvnými stranami. Takáto zmena nesmie byť v rozpore s § 18 zákona č. 343/2015 </w:t>
      </w:r>
      <w:proofErr w:type="spellStart"/>
      <w:r>
        <w:rPr>
          <w:rFonts w:ascii="Franklin Gothic Book" w:hAnsi="Franklin Gothic Book"/>
          <w:sz w:val="20"/>
          <w:szCs w:val="20"/>
        </w:rPr>
        <w:t>Z.z</w:t>
      </w:r>
      <w:proofErr w:type="spellEnd"/>
      <w:r>
        <w:rPr>
          <w:rFonts w:ascii="Franklin Gothic Book" w:hAnsi="Franklin Gothic Book"/>
          <w:sz w:val="20"/>
          <w:szCs w:val="20"/>
        </w:rPr>
        <w:t xml:space="preserve">. o verejnom obstarávaní a o zmene a doplnení niektorých zákonov. </w:t>
      </w:r>
    </w:p>
    <w:p w14:paraId="33089900" w14:textId="77777777" w:rsidR="00665C4D" w:rsidRDefault="00070235" w:rsidP="00555DCA">
      <w:pPr>
        <w:numPr>
          <w:ilvl w:val="0"/>
          <w:numId w:val="16"/>
        </w:numPr>
        <w:ind w:left="426"/>
        <w:jc w:val="both"/>
        <w:rPr>
          <w:rFonts w:ascii="Franklin Gothic Book" w:hAnsi="Franklin Gothic Book"/>
          <w:sz w:val="20"/>
          <w:szCs w:val="20"/>
        </w:rPr>
      </w:pPr>
      <w:r w:rsidRPr="00665C4D">
        <w:rPr>
          <w:rFonts w:ascii="Franklin Gothic Book" w:hAnsi="Franklin Gothic Book"/>
          <w:sz w:val="20"/>
          <w:szCs w:val="20"/>
        </w:rPr>
        <w:t xml:space="preserve">Kúpnu cenu za technológiu sa kupujúci zaväzuje zaplatiť predávajúcemu </w:t>
      </w:r>
      <w:r w:rsidR="00665C4D">
        <w:rPr>
          <w:rFonts w:ascii="Franklin Gothic Book" w:hAnsi="Franklin Gothic Book"/>
          <w:sz w:val="20"/>
          <w:szCs w:val="20"/>
        </w:rPr>
        <w:t xml:space="preserve">v nasledujúcich troch splátkach </w:t>
      </w:r>
      <w:r w:rsidR="00C97CF3">
        <w:rPr>
          <w:rFonts w:ascii="Franklin Gothic Book" w:hAnsi="Franklin Gothic Book"/>
          <w:sz w:val="20"/>
          <w:szCs w:val="20"/>
        </w:rPr>
        <w:t>bezhotovostným prevod</w:t>
      </w:r>
      <w:r w:rsidR="00F369CA">
        <w:rPr>
          <w:rFonts w:ascii="Franklin Gothic Book" w:hAnsi="Franklin Gothic Book"/>
          <w:sz w:val="20"/>
          <w:szCs w:val="20"/>
        </w:rPr>
        <w:t>o</w:t>
      </w:r>
      <w:r w:rsidR="00C97CF3">
        <w:rPr>
          <w:rFonts w:ascii="Franklin Gothic Book" w:hAnsi="Franklin Gothic Book"/>
          <w:sz w:val="20"/>
          <w:szCs w:val="20"/>
        </w:rPr>
        <w:t>m</w:t>
      </w:r>
      <w:r w:rsidR="00973590">
        <w:rPr>
          <w:rFonts w:ascii="Franklin Gothic Book" w:hAnsi="Franklin Gothic Book"/>
          <w:sz w:val="20"/>
          <w:szCs w:val="20"/>
        </w:rPr>
        <w:t xml:space="preserve"> </w:t>
      </w:r>
      <w:r w:rsidRPr="00665C4D">
        <w:rPr>
          <w:rFonts w:ascii="Franklin Gothic Book" w:hAnsi="Franklin Gothic Book"/>
          <w:sz w:val="20"/>
          <w:szCs w:val="20"/>
        </w:rPr>
        <w:t xml:space="preserve">na základe </w:t>
      </w:r>
      <w:r w:rsidR="00665C4D" w:rsidRPr="00665C4D">
        <w:rPr>
          <w:rFonts w:ascii="Franklin Gothic Book" w:hAnsi="Franklin Gothic Book"/>
          <w:sz w:val="20"/>
          <w:szCs w:val="20"/>
        </w:rPr>
        <w:t xml:space="preserve">troch </w:t>
      </w:r>
      <w:r w:rsidRPr="00665C4D">
        <w:rPr>
          <w:rFonts w:ascii="Franklin Gothic Book" w:hAnsi="Franklin Gothic Book"/>
          <w:sz w:val="20"/>
          <w:szCs w:val="20"/>
        </w:rPr>
        <w:t>faktúr riadne vystaven</w:t>
      </w:r>
      <w:r w:rsidR="00665C4D" w:rsidRPr="00665C4D">
        <w:rPr>
          <w:rFonts w:ascii="Franklin Gothic Book" w:hAnsi="Franklin Gothic Book"/>
          <w:sz w:val="20"/>
          <w:szCs w:val="20"/>
        </w:rPr>
        <w:t>ých</w:t>
      </w:r>
      <w:r w:rsidRPr="00665C4D">
        <w:rPr>
          <w:rFonts w:ascii="Franklin Gothic Book" w:hAnsi="Franklin Gothic Book"/>
          <w:sz w:val="20"/>
          <w:szCs w:val="20"/>
        </w:rPr>
        <w:t xml:space="preserve"> predávajúcim a doručen</w:t>
      </w:r>
      <w:r w:rsidR="00665C4D" w:rsidRPr="00665C4D">
        <w:rPr>
          <w:rFonts w:ascii="Franklin Gothic Book" w:hAnsi="Franklin Gothic Book"/>
          <w:sz w:val="20"/>
          <w:szCs w:val="20"/>
        </w:rPr>
        <w:t>ých</w:t>
      </w:r>
      <w:r w:rsidRPr="00665C4D">
        <w:rPr>
          <w:rFonts w:ascii="Franklin Gothic Book" w:hAnsi="Franklin Gothic Book"/>
          <w:sz w:val="20"/>
          <w:szCs w:val="20"/>
        </w:rPr>
        <w:t xml:space="preserve"> kupujúcemu. </w:t>
      </w:r>
    </w:p>
    <w:p w14:paraId="6BE27308" w14:textId="77777777" w:rsidR="00070235" w:rsidRPr="00F369CA" w:rsidRDefault="00070235" w:rsidP="00F369CA">
      <w:pPr>
        <w:numPr>
          <w:ilvl w:val="0"/>
          <w:numId w:val="16"/>
        </w:numPr>
        <w:ind w:left="426"/>
        <w:jc w:val="both"/>
        <w:rPr>
          <w:rFonts w:ascii="Franklin Gothic Book" w:hAnsi="Franklin Gothic Book"/>
          <w:sz w:val="20"/>
          <w:szCs w:val="20"/>
        </w:rPr>
      </w:pPr>
      <w:r w:rsidRPr="00F369CA">
        <w:rPr>
          <w:rFonts w:ascii="Franklin Gothic Book" w:hAnsi="Franklin Gothic Book"/>
          <w:sz w:val="20"/>
          <w:szCs w:val="20"/>
        </w:rPr>
        <w:t xml:space="preserve">Dodávateľ vystaví faktúry v nasledovnom poradí: </w:t>
      </w:r>
    </w:p>
    <w:p w14:paraId="6963F888" w14:textId="77777777" w:rsidR="00F369CA" w:rsidRDefault="00665C4D" w:rsidP="00F369CA">
      <w:pPr>
        <w:pStyle w:val="Odsekzoznamu"/>
        <w:numPr>
          <w:ilvl w:val="0"/>
          <w:numId w:val="7"/>
        </w:numPr>
        <w:contextualSpacing/>
        <w:jc w:val="both"/>
        <w:rPr>
          <w:rFonts w:ascii="Franklin Gothic Book" w:hAnsi="Franklin Gothic Book"/>
          <w:sz w:val="20"/>
          <w:szCs w:val="20"/>
        </w:rPr>
      </w:pPr>
      <w:r>
        <w:rPr>
          <w:rFonts w:ascii="Franklin Gothic Book" w:hAnsi="Franklin Gothic Book"/>
          <w:sz w:val="20"/>
          <w:szCs w:val="20"/>
        </w:rPr>
        <w:t>20</w:t>
      </w:r>
      <w:r w:rsidR="00070235" w:rsidRPr="00247E2C">
        <w:rPr>
          <w:rFonts w:ascii="Franklin Gothic Book" w:hAnsi="Franklin Gothic Book"/>
          <w:sz w:val="20"/>
          <w:szCs w:val="20"/>
        </w:rPr>
        <w:t>% z ceny</w:t>
      </w:r>
      <w:r w:rsidR="00F369CA">
        <w:rPr>
          <w:rFonts w:ascii="Franklin Gothic Book" w:hAnsi="Franklin Gothic Book"/>
          <w:sz w:val="20"/>
          <w:szCs w:val="20"/>
        </w:rPr>
        <w:t xml:space="preserve">, </w:t>
      </w:r>
      <w:r w:rsidR="00070235" w:rsidRPr="00247E2C">
        <w:rPr>
          <w:rFonts w:ascii="Franklin Gothic Book" w:hAnsi="Franklin Gothic Book"/>
          <w:sz w:val="20"/>
          <w:szCs w:val="20"/>
        </w:rPr>
        <w:t xml:space="preserve">splatná do 14 dní od </w:t>
      </w:r>
      <w:r w:rsidR="00F369CA">
        <w:rPr>
          <w:rFonts w:ascii="Franklin Gothic Book" w:hAnsi="Franklin Gothic Book"/>
          <w:sz w:val="20"/>
          <w:szCs w:val="20"/>
        </w:rPr>
        <w:t xml:space="preserve">doručenia </w:t>
      </w:r>
      <w:r w:rsidR="00F369CA" w:rsidRPr="00873CB3">
        <w:rPr>
          <w:rFonts w:ascii="Franklin Gothic Book" w:hAnsi="Franklin Gothic Book"/>
          <w:sz w:val="20"/>
          <w:szCs w:val="20"/>
        </w:rPr>
        <w:t>faktúry vystavenej predávajúcim</w:t>
      </w:r>
      <w:r w:rsidR="00F369CA">
        <w:rPr>
          <w:rFonts w:ascii="Franklin Gothic Book" w:hAnsi="Franklin Gothic Book"/>
          <w:sz w:val="20"/>
          <w:szCs w:val="20"/>
        </w:rPr>
        <w:t xml:space="preserve"> p</w:t>
      </w:r>
      <w:r w:rsidR="00C86DF9">
        <w:rPr>
          <w:rFonts w:ascii="Franklin Gothic Book" w:hAnsi="Franklin Gothic Book"/>
          <w:sz w:val="20"/>
          <w:szCs w:val="20"/>
        </w:rPr>
        <w:t>o doručení objednávky</w:t>
      </w:r>
    </w:p>
    <w:p w14:paraId="3B4278B6" w14:textId="77777777" w:rsidR="00665C4D" w:rsidRPr="00C86DF9" w:rsidRDefault="00665C4D" w:rsidP="00C86DF9">
      <w:pPr>
        <w:pStyle w:val="Odsekzoznamu"/>
        <w:numPr>
          <w:ilvl w:val="0"/>
          <w:numId w:val="7"/>
        </w:numPr>
        <w:contextualSpacing/>
        <w:jc w:val="both"/>
        <w:rPr>
          <w:rFonts w:ascii="Franklin Gothic Book" w:hAnsi="Franklin Gothic Book"/>
          <w:sz w:val="20"/>
          <w:szCs w:val="20"/>
        </w:rPr>
      </w:pPr>
      <w:r w:rsidRPr="00F369CA">
        <w:rPr>
          <w:rFonts w:ascii="Franklin Gothic Book" w:hAnsi="Franklin Gothic Book"/>
          <w:sz w:val="20"/>
          <w:szCs w:val="20"/>
        </w:rPr>
        <w:t>60</w:t>
      </w:r>
      <w:r w:rsidR="00070235" w:rsidRPr="00F369CA">
        <w:rPr>
          <w:rFonts w:ascii="Franklin Gothic Book" w:hAnsi="Franklin Gothic Book"/>
          <w:sz w:val="20"/>
          <w:szCs w:val="20"/>
        </w:rPr>
        <w:t xml:space="preserve">% z ceny splatná do </w:t>
      </w:r>
      <w:r w:rsidRPr="00F369CA">
        <w:rPr>
          <w:rFonts w:ascii="Franklin Gothic Book" w:hAnsi="Franklin Gothic Book"/>
          <w:sz w:val="20"/>
          <w:szCs w:val="20"/>
        </w:rPr>
        <w:t xml:space="preserve">14 dní </w:t>
      </w:r>
      <w:r w:rsidR="00F369CA" w:rsidRPr="00247E2C">
        <w:rPr>
          <w:rFonts w:ascii="Franklin Gothic Book" w:hAnsi="Franklin Gothic Book"/>
          <w:sz w:val="20"/>
          <w:szCs w:val="20"/>
        </w:rPr>
        <w:t xml:space="preserve">od </w:t>
      </w:r>
      <w:r w:rsidR="00F369CA">
        <w:rPr>
          <w:rFonts w:ascii="Franklin Gothic Book" w:hAnsi="Franklin Gothic Book"/>
          <w:sz w:val="20"/>
          <w:szCs w:val="20"/>
        </w:rPr>
        <w:t xml:space="preserve">doručenia </w:t>
      </w:r>
      <w:r w:rsidR="00F369CA" w:rsidRPr="00873CB3">
        <w:rPr>
          <w:rFonts w:ascii="Franklin Gothic Book" w:hAnsi="Franklin Gothic Book"/>
          <w:sz w:val="20"/>
          <w:szCs w:val="20"/>
        </w:rPr>
        <w:t>faktúry vystavenej predávajúcim</w:t>
      </w:r>
      <w:r w:rsidR="00F369CA">
        <w:rPr>
          <w:rFonts w:ascii="Franklin Gothic Book" w:hAnsi="Franklin Gothic Book"/>
          <w:sz w:val="20"/>
          <w:szCs w:val="20"/>
        </w:rPr>
        <w:t xml:space="preserve"> </w:t>
      </w:r>
      <w:r w:rsidR="00C86DF9">
        <w:rPr>
          <w:rFonts w:ascii="Franklin Gothic Book" w:hAnsi="Franklin Gothic Book"/>
          <w:sz w:val="20"/>
          <w:szCs w:val="20"/>
        </w:rPr>
        <w:t>pred expedovaním zariadenia,</w:t>
      </w:r>
    </w:p>
    <w:p w14:paraId="001DA8E6" w14:textId="77777777" w:rsidR="00665C4D" w:rsidRPr="00F369CA" w:rsidRDefault="00665C4D" w:rsidP="00F369CA">
      <w:pPr>
        <w:pStyle w:val="Odsekzoznamu"/>
        <w:numPr>
          <w:ilvl w:val="0"/>
          <w:numId w:val="7"/>
        </w:numPr>
        <w:contextualSpacing/>
        <w:jc w:val="both"/>
        <w:rPr>
          <w:rFonts w:ascii="Franklin Gothic Book" w:hAnsi="Franklin Gothic Book"/>
          <w:sz w:val="20"/>
          <w:szCs w:val="20"/>
        </w:rPr>
      </w:pPr>
      <w:r w:rsidRPr="00F369CA">
        <w:rPr>
          <w:rFonts w:ascii="Franklin Gothic Book" w:hAnsi="Franklin Gothic Book"/>
          <w:sz w:val="20"/>
          <w:szCs w:val="20"/>
        </w:rPr>
        <w:t xml:space="preserve">20% z ceny splatná do </w:t>
      </w:r>
      <w:r w:rsidR="00F369CA">
        <w:rPr>
          <w:rFonts w:ascii="Franklin Gothic Book" w:hAnsi="Franklin Gothic Book"/>
          <w:sz w:val="20"/>
          <w:szCs w:val="20"/>
        </w:rPr>
        <w:t>30</w:t>
      </w:r>
      <w:r w:rsidRPr="00F369CA">
        <w:rPr>
          <w:rFonts w:ascii="Franklin Gothic Book" w:hAnsi="Franklin Gothic Book"/>
          <w:sz w:val="20"/>
          <w:szCs w:val="20"/>
        </w:rPr>
        <w:t xml:space="preserve"> dní </w:t>
      </w:r>
      <w:r w:rsidR="00F369CA" w:rsidRPr="00247E2C">
        <w:rPr>
          <w:rFonts w:ascii="Franklin Gothic Book" w:hAnsi="Franklin Gothic Book"/>
          <w:sz w:val="20"/>
          <w:szCs w:val="20"/>
        </w:rPr>
        <w:t xml:space="preserve">od </w:t>
      </w:r>
      <w:r w:rsidR="00F369CA">
        <w:rPr>
          <w:rFonts w:ascii="Franklin Gothic Book" w:hAnsi="Franklin Gothic Book"/>
          <w:sz w:val="20"/>
          <w:szCs w:val="20"/>
        </w:rPr>
        <w:t xml:space="preserve">doručenia </w:t>
      </w:r>
      <w:r w:rsidR="00F369CA" w:rsidRPr="00873CB3">
        <w:rPr>
          <w:rFonts w:ascii="Franklin Gothic Book" w:hAnsi="Franklin Gothic Book"/>
          <w:sz w:val="20"/>
          <w:szCs w:val="20"/>
        </w:rPr>
        <w:t>faktúry vystavenej predávajúcim</w:t>
      </w:r>
      <w:r w:rsidR="00F369CA">
        <w:rPr>
          <w:rFonts w:ascii="Franklin Gothic Book" w:hAnsi="Franklin Gothic Book"/>
          <w:sz w:val="20"/>
          <w:szCs w:val="20"/>
        </w:rPr>
        <w:t xml:space="preserve"> po </w:t>
      </w:r>
      <w:r w:rsidR="00070235" w:rsidRPr="00F369CA">
        <w:rPr>
          <w:rFonts w:ascii="Franklin Gothic Book" w:hAnsi="Franklin Gothic Book"/>
          <w:sz w:val="20"/>
          <w:szCs w:val="20"/>
        </w:rPr>
        <w:t>protokolárn</w:t>
      </w:r>
      <w:r w:rsidR="00F369CA">
        <w:rPr>
          <w:rFonts w:ascii="Franklin Gothic Book" w:hAnsi="Franklin Gothic Book"/>
          <w:sz w:val="20"/>
          <w:szCs w:val="20"/>
        </w:rPr>
        <w:t>om</w:t>
      </w:r>
      <w:r w:rsidR="00070235" w:rsidRPr="00F369CA">
        <w:rPr>
          <w:rFonts w:ascii="Franklin Gothic Book" w:hAnsi="Franklin Gothic Book"/>
          <w:sz w:val="20"/>
          <w:szCs w:val="20"/>
        </w:rPr>
        <w:t xml:space="preserve"> odovzdan</w:t>
      </w:r>
      <w:r w:rsidR="00F369CA">
        <w:rPr>
          <w:rFonts w:ascii="Franklin Gothic Book" w:hAnsi="Franklin Gothic Book"/>
          <w:sz w:val="20"/>
          <w:szCs w:val="20"/>
        </w:rPr>
        <w:t>í.</w:t>
      </w:r>
    </w:p>
    <w:p w14:paraId="0CE53DAC" w14:textId="77777777" w:rsidR="00665C4D" w:rsidRPr="00F369CA" w:rsidRDefault="00654E69" w:rsidP="00F369CA">
      <w:pPr>
        <w:numPr>
          <w:ilvl w:val="0"/>
          <w:numId w:val="16"/>
        </w:numPr>
        <w:ind w:left="426"/>
        <w:jc w:val="both"/>
        <w:rPr>
          <w:rFonts w:ascii="Franklin Gothic Book" w:hAnsi="Franklin Gothic Book"/>
          <w:sz w:val="20"/>
          <w:szCs w:val="20"/>
        </w:rPr>
      </w:pPr>
      <w:r w:rsidRPr="00765F7C">
        <w:rPr>
          <w:rFonts w:ascii="Franklin Gothic Book" w:hAnsi="Franklin Gothic Book"/>
          <w:sz w:val="20"/>
          <w:szCs w:val="20"/>
        </w:rPr>
        <w:t xml:space="preserve">Predávajúci je povinný najneskôr ku dňu vystavenia </w:t>
      </w:r>
      <w:r w:rsidR="00F35212" w:rsidRPr="00EC491D">
        <w:rPr>
          <w:rFonts w:ascii="Franklin Gothic Book" w:hAnsi="Franklin Gothic Book"/>
          <w:sz w:val="20"/>
          <w:szCs w:val="20"/>
        </w:rPr>
        <w:t xml:space="preserve">záverečnej </w:t>
      </w:r>
      <w:r w:rsidRPr="00765F7C">
        <w:rPr>
          <w:rFonts w:ascii="Franklin Gothic Book" w:hAnsi="Franklin Gothic Book"/>
          <w:sz w:val="20"/>
          <w:szCs w:val="20"/>
        </w:rPr>
        <w:t>faktúry odovzdať kupujúcemu záručný list, doklad o zaškolení obsluhy a iné relevantné doklady.</w:t>
      </w:r>
    </w:p>
    <w:p w14:paraId="517BB937" w14:textId="77777777" w:rsidR="00654E69" w:rsidRDefault="00654E69" w:rsidP="00EC491D">
      <w:pPr>
        <w:numPr>
          <w:ilvl w:val="0"/>
          <w:numId w:val="16"/>
        </w:numPr>
        <w:ind w:left="426"/>
        <w:jc w:val="both"/>
        <w:rPr>
          <w:rFonts w:ascii="Franklin Gothic Book" w:hAnsi="Franklin Gothic Book"/>
          <w:sz w:val="20"/>
          <w:szCs w:val="20"/>
        </w:rPr>
      </w:pPr>
      <w:r w:rsidRPr="00765F7C">
        <w:rPr>
          <w:rFonts w:ascii="Franklin Gothic Book" w:hAnsi="Franklin Gothic Book"/>
          <w:sz w:val="20"/>
          <w:szCs w:val="20"/>
        </w:rPr>
        <w:t>Faktúra musí obsahovať náležitosti daňového dokladu podľa § 71</w:t>
      </w:r>
      <w:r>
        <w:rPr>
          <w:rFonts w:ascii="Franklin Gothic Book" w:hAnsi="Franklin Gothic Book"/>
          <w:sz w:val="20"/>
          <w:szCs w:val="20"/>
        </w:rPr>
        <w:t xml:space="preserve"> ods. 2 zákona č. 222/2004 Z. z. o dani z pridanej hodnoty v znení neskorších predpisov. V prípade, že výška kúpnej ceny na faktúre bude nesprávna, alebo ak doručená faktúra nebude obsahovať všetky náležitosti daňového dokladu, alebo k </w:t>
      </w:r>
      <w:r>
        <w:rPr>
          <w:rFonts w:ascii="Franklin Gothic Book" w:hAnsi="Franklin Gothic Book"/>
          <w:sz w:val="20"/>
          <w:szCs w:val="20"/>
        </w:rPr>
        <w:lastRenderedPageBreak/>
        <w:t>nej nebude priložená príloha podľa ods. 6 vyššie, kupujúci je oprávnený vrátiť faktúru predávajúcemu na jej opravu alebo doplnenie. V tomto prípade začína plynúť nová lehota splatnosti faktúry po jej opätovnom doručení kupujúcemu.</w:t>
      </w:r>
    </w:p>
    <w:p w14:paraId="127D5102" w14:textId="77777777" w:rsidR="00654E69"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V prípade, ak je kupujúci v omeškaní so zaplatením kúpnej ceny za technológiu, predávajúci má nárok na úrok z omeškania vo výške 0,02% z dlžnej sumy za každý aj začatý deň omeškania.</w:t>
      </w:r>
    </w:p>
    <w:p w14:paraId="58383072" w14:textId="77777777" w:rsidR="00654E69" w:rsidRDefault="00654E69" w:rsidP="00654E69">
      <w:pPr>
        <w:jc w:val="both"/>
        <w:rPr>
          <w:rFonts w:ascii="Franklin Gothic Book" w:hAnsi="Franklin Gothic Book"/>
          <w:sz w:val="20"/>
          <w:szCs w:val="20"/>
        </w:rPr>
      </w:pPr>
    </w:p>
    <w:p w14:paraId="7EA76565" w14:textId="77777777"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ZODPOVEDNOSŤ ZA VADY, ZÁRUKA</w:t>
      </w:r>
    </w:p>
    <w:p w14:paraId="76E9C7AD" w14:textId="77777777" w:rsidR="00654E69" w:rsidRDefault="00654E69" w:rsidP="00654E69">
      <w:pPr>
        <w:jc w:val="both"/>
        <w:rPr>
          <w:rFonts w:ascii="Franklin Gothic Book" w:hAnsi="Franklin Gothic Book"/>
          <w:sz w:val="20"/>
          <w:szCs w:val="20"/>
        </w:rPr>
      </w:pPr>
    </w:p>
    <w:p w14:paraId="019E3EF3" w14:textId="77777777"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14:paraId="2EE19093" w14:textId="77777777"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14:paraId="1E7415E5" w14:textId="77777777"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 xml:space="preserve">Predávajúci týmto poskytuje na technológiu záruku v dĺžke podľa typu technológie, </w:t>
      </w:r>
      <w:r w:rsidR="00C86DF9">
        <w:rPr>
          <w:rFonts w:ascii="Franklin Gothic Book" w:hAnsi="Franklin Gothic Book"/>
          <w:sz w:val="20"/>
          <w:szCs w:val="20"/>
        </w:rPr>
        <w:t xml:space="preserve">po dobu </w:t>
      </w:r>
      <w:r>
        <w:rPr>
          <w:rFonts w:ascii="Franklin Gothic Book" w:hAnsi="Franklin Gothic Book"/>
          <w:sz w:val="20"/>
          <w:szCs w:val="20"/>
        </w:rPr>
        <w:t>24 mesiacov</w:t>
      </w:r>
      <w:r w:rsidR="00C86DF9">
        <w:rPr>
          <w:rFonts w:ascii="Franklin Gothic Book" w:hAnsi="Franklin Gothic Book"/>
          <w:sz w:val="20"/>
          <w:szCs w:val="20"/>
        </w:rPr>
        <w:t xml:space="preserve"> od uvedenia do prevádzky, nie však viac než 27 mesiacov od doručenia na miesto</w:t>
      </w:r>
      <w:r>
        <w:rPr>
          <w:rFonts w:ascii="Franklin Gothic Book" w:hAnsi="Franklin Gothic Book"/>
          <w:sz w:val="20"/>
          <w:szCs w:val="20"/>
        </w:rPr>
        <w:t>.</w:t>
      </w:r>
      <w:r w:rsidR="00C86DF9">
        <w:rPr>
          <w:rFonts w:ascii="Franklin Gothic Book" w:hAnsi="Franklin Gothic Book"/>
          <w:sz w:val="20"/>
          <w:szCs w:val="20"/>
        </w:rPr>
        <w:t xml:space="preserve">  </w:t>
      </w:r>
      <w:r>
        <w:rPr>
          <w:rFonts w:ascii="Franklin Gothic Book" w:hAnsi="Franklin Gothic Book"/>
          <w:sz w:val="20"/>
          <w:szCs w:val="20"/>
        </w:rPr>
        <w:t>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technológie.</w:t>
      </w:r>
    </w:p>
    <w:p w14:paraId="6678C3E6" w14:textId="77777777"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Záručná doba neplynie po dobu, po ktorú nemohol kupujúci technológiu užívať pre vady, za ktoré zodpovedá predávajúci.</w:t>
      </w:r>
    </w:p>
    <w:p w14:paraId="42003E9C" w14:textId="77777777"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Záruka sa nevzťahuje na vady spôsobené neodbornou manipuláciou s technológiou v rozpore s návodom na obsluhu, prípadne násilným a neoprávneným zásahom do technológie.</w:t>
      </w:r>
    </w:p>
    <w:p w14:paraId="1E6EC5FC" w14:textId="77777777"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 xml:space="preserve">V záručnej dobe predávajúci vykoná bezplatne záručné preventívne prehliadky technológie vo výrobcom predpísanom rozsahu podľa servisného manuálu. </w:t>
      </w:r>
    </w:p>
    <w:p w14:paraId="1AAE09D3" w14:textId="77777777"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V záruke je zahrnuté aj bezplatné dodávanie náhradných dielov potrebných na riadne fungovanie technológie, ako aj poradenská starostlivosť o technológiu.</w:t>
      </w:r>
    </w:p>
    <w:p w14:paraId="357934F6" w14:textId="77777777" w:rsidR="00654E69" w:rsidRDefault="00654E69" w:rsidP="00654E69">
      <w:pPr>
        <w:jc w:val="both"/>
        <w:rPr>
          <w:rFonts w:ascii="Franklin Gothic Book" w:hAnsi="Franklin Gothic Book"/>
          <w:sz w:val="20"/>
          <w:szCs w:val="20"/>
        </w:rPr>
      </w:pPr>
    </w:p>
    <w:p w14:paraId="05F19896" w14:textId="77777777"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OZNÁMENIE VÁD A NÁROKY Z VÁD POČAS ZÁRUČNEJ DOBY</w:t>
      </w:r>
    </w:p>
    <w:p w14:paraId="20777674" w14:textId="77777777" w:rsidR="00654E69" w:rsidRDefault="00654E69" w:rsidP="00654E69">
      <w:pPr>
        <w:rPr>
          <w:rFonts w:ascii="Franklin Gothic Book" w:hAnsi="Franklin Gothic Book"/>
          <w:b/>
          <w:sz w:val="20"/>
          <w:szCs w:val="20"/>
        </w:rPr>
      </w:pPr>
    </w:p>
    <w:p w14:paraId="22081051" w14:textId="77777777"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14:paraId="2A66B48A" w14:textId="77777777"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si kupujúci uplatní nárok na odstránenie vady technológie, predávajúci je povinný zabezpečiť, že servisný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14:paraId="4128E60E" w14:textId="77777777"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590E6B58" w14:textId="77777777"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Pr>
          <w:rFonts w:ascii="Franklin Gothic Book" w:hAnsi="Franklin Gothic Book"/>
          <w:sz w:val="20"/>
          <w:szCs w:val="20"/>
        </w:rPr>
        <w:t>vadná</w:t>
      </w:r>
      <w:proofErr w:type="spellEnd"/>
      <w:r>
        <w:rPr>
          <w:rFonts w:ascii="Franklin Gothic Book" w:hAnsi="Franklin Gothic Book"/>
          <w:sz w:val="20"/>
          <w:szCs w:val="20"/>
        </w:rPr>
        <w:t xml:space="preserve"> technológia, v opačnom prípade má kupujúci právo na uplatnenie zmluvnej pokuty voči predávajúcemu vo výške 30,- EUR za každý deň omeškania predávajúceho s odstránením vady alebo poskytnutie náhradnej technológie. Tým nie je dotknutý nárok kupujúceho na náhradu škody v plnej výške.</w:t>
      </w:r>
    </w:p>
    <w:p w14:paraId="1938FB05" w14:textId="77777777"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predávajúci neodstráni vadu alebo neposkytne náhradnú technológiu ani v dodatočnej primeranej lehote, ktorú mu kupujúci určil, alebo ak vyhlási, že vadu neodstráni, alebo ak je vada neodstrániteľná, kupujúci je oprávnený od zmluvy odstúpiť.</w:t>
      </w:r>
    </w:p>
    <w:p w14:paraId="3A029F72" w14:textId="77777777"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14:paraId="0238A0EB" w14:textId="77777777" w:rsidR="00654E69" w:rsidRDefault="00654E69" w:rsidP="00A63BFC">
      <w:pPr>
        <w:jc w:val="both"/>
        <w:rPr>
          <w:rFonts w:ascii="Franklin Gothic Book" w:hAnsi="Franklin Gothic Book"/>
          <w:sz w:val="20"/>
          <w:szCs w:val="20"/>
        </w:rPr>
      </w:pPr>
    </w:p>
    <w:p w14:paraId="5182175C" w14:textId="77777777"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ODSTÚPENIE OD ZMLUVY</w:t>
      </w:r>
    </w:p>
    <w:p w14:paraId="06C702EA" w14:textId="77777777" w:rsidR="00654E69" w:rsidRDefault="00654E69" w:rsidP="00654E69">
      <w:pPr>
        <w:ind w:left="360"/>
        <w:rPr>
          <w:rFonts w:ascii="Franklin Gothic Book" w:hAnsi="Franklin Gothic Book"/>
          <w:b/>
          <w:sz w:val="20"/>
          <w:szCs w:val="20"/>
        </w:rPr>
      </w:pPr>
    </w:p>
    <w:p w14:paraId="1BC77100" w14:textId="77777777"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w:t>
      </w:r>
      <w:r w:rsidR="00146C78">
        <w:rPr>
          <w:rFonts w:ascii="Franklin Gothic Book" w:hAnsi="Franklin Gothic Book"/>
          <w:sz w:val="20"/>
          <w:szCs w:val="20"/>
        </w:rPr>
        <w:t xml:space="preserve">alebo </w:t>
      </w:r>
      <w:r>
        <w:rPr>
          <w:rFonts w:ascii="Franklin Gothic Book" w:hAnsi="Franklin Gothic Book"/>
          <w:sz w:val="20"/>
          <w:szCs w:val="20"/>
        </w:rPr>
        <w:t xml:space="preserve">jej neodovzdanie kupujúcemu v zmluvne dohodnutej lehote, </w:t>
      </w:r>
      <w:r w:rsidR="00146C78">
        <w:rPr>
          <w:rFonts w:ascii="Franklin Gothic Book" w:hAnsi="Franklin Gothic Book"/>
          <w:sz w:val="20"/>
          <w:szCs w:val="20"/>
        </w:rPr>
        <w:t>či</w:t>
      </w:r>
      <w:r>
        <w:rPr>
          <w:rFonts w:ascii="Franklin Gothic Book" w:hAnsi="Franklin Gothic Book"/>
          <w:sz w:val="20"/>
          <w:szCs w:val="20"/>
        </w:rPr>
        <w:t xml:space="preserve"> neodstránenie vád predmetu kúpy za podmienok uvedených v tejto zmluve.</w:t>
      </w:r>
    </w:p>
    <w:p w14:paraId="4D46C3FF" w14:textId="77777777"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14:paraId="2ED9F3EA" w14:textId="77777777"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Predávajúci je oprávnený odstúpiť od tejto zmluvy, v prípade, že kupujúci nezaplatí dohodnutú kúpnu cenu v zmysle zmluvne dohodnutých platobných podmienok ani do 30  dní od uplynutia dojednanej lehoty splatnosti.</w:t>
      </w:r>
    </w:p>
    <w:p w14:paraId="7A6F2F85" w14:textId="77777777"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14:paraId="74EAE66C" w14:textId="77777777" w:rsidR="00654E69" w:rsidRDefault="00654E69" w:rsidP="00654E69">
      <w:pPr>
        <w:jc w:val="both"/>
        <w:rPr>
          <w:rFonts w:ascii="Franklin Gothic Book" w:hAnsi="Franklin Gothic Book"/>
          <w:sz w:val="20"/>
          <w:szCs w:val="20"/>
        </w:rPr>
      </w:pPr>
    </w:p>
    <w:p w14:paraId="7296A54F" w14:textId="77777777"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ZÁVEREČNÉ USTANOVENIA</w:t>
      </w:r>
    </w:p>
    <w:p w14:paraId="1850AD14" w14:textId="77777777" w:rsidR="00654E69" w:rsidRDefault="00654E69" w:rsidP="00654E69">
      <w:pPr>
        <w:ind w:left="360"/>
        <w:rPr>
          <w:rFonts w:ascii="Franklin Gothic Book" w:hAnsi="Franklin Gothic Book"/>
          <w:b/>
          <w:sz w:val="20"/>
          <w:szCs w:val="20"/>
        </w:rPr>
      </w:pPr>
    </w:p>
    <w:p w14:paraId="6A0CA8F6" w14:textId="77777777"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Právne vzťahy touto zmluvou neupravené sa riadia slovenským právom, najmä príslušnými ustanoveniami Obchodného zákonníka, ako aj ďalšími relevantnými právnymi predpismi Slovenskej republiky.</w:t>
      </w:r>
    </w:p>
    <w:p w14:paraId="02BAD743" w14:textId="77777777" w:rsidR="00654E69" w:rsidRDefault="00654E69" w:rsidP="00654E69">
      <w:pPr>
        <w:numPr>
          <w:ilvl w:val="0"/>
          <w:numId w:val="12"/>
        </w:numPr>
        <w:ind w:left="426"/>
        <w:jc w:val="both"/>
        <w:rPr>
          <w:rFonts w:ascii="Franklin Gothic Book" w:hAnsi="Franklin Gothic Book"/>
          <w:i/>
          <w:sz w:val="20"/>
          <w:szCs w:val="20"/>
        </w:rPr>
      </w:pPr>
      <w:r>
        <w:rPr>
          <w:rFonts w:ascii="Franklin Gothic Book" w:hAnsi="Franklin Gothic Book"/>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Pr>
          <w:rStyle w:val="Zvraznenie"/>
          <w:rFonts w:ascii="Franklin Gothic Book" w:hAnsi="Franklin Gothic Book"/>
          <w:sz w:val="20"/>
          <w:szCs w:val="20"/>
        </w:rPr>
        <w:t>Zmluvné strany sa dohodli, že táto zmluva a všetky vzťahy (hmotnoprávne aj procesné) z nej vyplývajúce sa budú spravovať právnym poriadkom Slovenskej republiky.</w:t>
      </w:r>
    </w:p>
    <w:p w14:paraId="54E0DC69" w14:textId="77777777"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Táto zmluva môže byť doplnená a zmenená len na základe písomného dodatku podpísaného zmluvnými stranami.</w:t>
      </w:r>
    </w:p>
    <w:p w14:paraId="51749564" w14:textId="77777777"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lastRenderedPageBreak/>
        <w:t>Žiadna zo zmluvných strán nie je oprávnená postúpiť svoje práva a povinnosti podľa tejto zmluvy na inú osobu bez predchádzajúceho písomného súhlasu druhej zmluvnej strany.</w:t>
      </w:r>
    </w:p>
    <w:p w14:paraId="009407BB" w14:textId="77777777"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 xml:space="preserve">Jednotlivé ustanovenia tejto zmluvy sú </w:t>
      </w:r>
      <w:r w:rsidR="00E86A67">
        <w:rPr>
          <w:rFonts w:ascii="Franklin Gothic Book" w:hAnsi="Franklin Gothic Book"/>
          <w:sz w:val="20"/>
          <w:szCs w:val="20"/>
        </w:rPr>
        <w:t>platné</w:t>
      </w:r>
      <w:r>
        <w:rPr>
          <w:rFonts w:ascii="Franklin Gothic Book" w:hAnsi="Franklin Gothic Book"/>
          <w:sz w:val="20"/>
          <w:szCs w:val="20"/>
        </w:rPr>
        <w:t xml:space="preserve">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49F941B6" w14:textId="77777777" w:rsidR="00654E69" w:rsidRPr="007056EA" w:rsidRDefault="00654E69" w:rsidP="00654E69">
      <w:pPr>
        <w:numPr>
          <w:ilvl w:val="0"/>
          <w:numId w:val="12"/>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14:paraId="7A5AC678" w14:textId="77777777" w:rsidR="00654E69" w:rsidRPr="007056EA" w:rsidRDefault="00654E69" w:rsidP="00654E69">
      <w:pPr>
        <w:ind w:left="426"/>
        <w:jc w:val="both"/>
        <w:outlineLvl w:val="1"/>
        <w:rPr>
          <w:rFonts w:ascii="Franklin Gothic Book" w:hAnsi="Franklin Gothic Book" w:cs="Tahoma"/>
          <w:color w:val="000000"/>
          <w:sz w:val="20"/>
          <w:szCs w:val="20"/>
        </w:rPr>
      </w:pPr>
      <w:r w:rsidRPr="007056EA">
        <w:rPr>
          <w:rFonts w:ascii="Franklin Gothic Book" w:hAnsi="Franklin Gothic Book" w:cs="Tahoma"/>
          <w:color w:val="000000"/>
          <w:sz w:val="20"/>
          <w:szCs w:val="20"/>
        </w:rPr>
        <w:t xml:space="preserve">Oprávnené osoby na výkon kontroly/auditu sú najmä: </w:t>
      </w:r>
    </w:p>
    <w:p w14:paraId="077CEFB8" w14:textId="77777777"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a)</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Poskytovateľ a ním poverené osoby,</w:t>
      </w:r>
    </w:p>
    <w:p w14:paraId="5F051EB6" w14:textId="77777777"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b)</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Útvar vnútorného auditu Riadiaceho orgánu alebo Sprostredkovateľského orgánu a nimi poverené osoby,</w:t>
      </w:r>
    </w:p>
    <w:p w14:paraId="62782726" w14:textId="77777777"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c)</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Najvyšší kontrolný úrad SR, Úrad vládneho auditu, Certifikačný orgán a nimi poverené osoby,</w:t>
      </w:r>
    </w:p>
    <w:p w14:paraId="3682C063" w14:textId="77777777"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d)</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Orgán auditu, jeho spolupracujúce orgány a osoby poverené na výkon kontroly/auditu,</w:t>
      </w:r>
    </w:p>
    <w:p w14:paraId="511B58CD" w14:textId="77777777"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e)</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Splnomocnení zástupcovia Európskej Komisie a Európskeho dvora audítorov,</w:t>
      </w:r>
    </w:p>
    <w:p w14:paraId="212A8B37" w14:textId="77777777"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f)</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Orgán zabezpečujúci ochranu finančných záujmov EÚ,</w:t>
      </w:r>
    </w:p>
    <w:p w14:paraId="782B6F2E" w14:textId="77777777"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color w:val="000000"/>
          <w:sz w:val="20"/>
          <w:szCs w:val="20"/>
        </w:rPr>
        <w:t>g)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Osoby prizvané orgánmi uvedenými v písm. a) až f) v súlade s príslušnými Právnymi predpismi SR a právnymi aktmi EÚ.</w:t>
      </w:r>
      <w:r w:rsidRPr="00AE4EDB">
        <w:rPr>
          <w:rFonts w:ascii="Franklin Gothic Book" w:hAnsi="Franklin Gothic Book"/>
          <w:color w:val="000000"/>
          <w:sz w:val="20"/>
          <w:szCs w:val="20"/>
        </w:rPr>
        <w:t>“</w:t>
      </w:r>
    </w:p>
    <w:p w14:paraId="35552C60" w14:textId="77777777" w:rsidR="00117F1C" w:rsidRDefault="00117F1C" w:rsidP="00117F1C">
      <w:pPr>
        <w:pStyle w:val="default"/>
        <w:spacing w:before="0" w:beforeAutospacing="0" w:after="0" w:afterAutospacing="0"/>
        <w:ind w:left="502"/>
        <w:jc w:val="both"/>
        <w:rPr>
          <w:color w:val="000000"/>
        </w:rPr>
      </w:pPr>
    </w:p>
    <w:p w14:paraId="1F9431AC" w14:textId="77777777" w:rsidR="00654E69" w:rsidRPr="00117F1C" w:rsidRDefault="00654E69" w:rsidP="00F369CA">
      <w:pPr>
        <w:pStyle w:val="default"/>
        <w:numPr>
          <w:ilvl w:val="0"/>
          <w:numId w:val="12"/>
        </w:numPr>
        <w:spacing w:before="0" w:beforeAutospacing="0" w:after="0" w:afterAutospacing="0"/>
        <w:ind w:hanging="502"/>
        <w:rPr>
          <w:color w:val="000000"/>
        </w:rPr>
      </w:pPr>
      <w:r w:rsidRPr="00117F1C">
        <w:rPr>
          <w:rFonts w:ascii="Franklin Gothic Book" w:hAnsi="Franklin Gothic Book"/>
          <w:sz w:val="20"/>
          <w:szCs w:val="20"/>
        </w:rPr>
        <w:t>Neoddeliteľnou súčasťou tejto zmluvy sú nasledujúce prílohy:</w:t>
      </w:r>
    </w:p>
    <w:p w14:paraId="13426250" w14:textId="77777777"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1 - Podrobný technický opis a údaje deklarujúce technické parametre dodávaného predmetu zákazky</w:t>
      </w:r>
    </w:p>
    <w:p w14:paraId="74C24DD5" w14:textId="77777777"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2 - Cena dodávaného predmetu zákazky a jej položky v listinnej podobe</w:t>
      </w:r>
    </w:p>
    <w:p w14:paraId="5D30DC1D" w14:textId="77777777" w:rsidR="00654E69" w:rsidRPr="007056EA" w:rsidRDefault="00654E69" w:rsidP="00654E69">
      <w:pPr>
        <w:ind w:left="426"/>
        <w:jc w:val="both"/>
        <w:rPr>
          <w:rFonts w:ascii="Franklin Gothic Book" w:hAnsi="Franklin Gothic Book"/>
          <w:sz w:val="20"/>
          <w:szCs w:val="20"/>
        </w:rPr>
      </w:pPr>
      <w:r w:rsidRPr="007056EA">
        <w:rPr>
          <w:rFonts w:ascii="Franklin Gothic Book" w:hAnsi="Franklin Gothic Book"/>
          <w:sz w:val="20"/>
          <w:szCs w:val="20"/>
        </w:rPr>
        <w:t>Príloha č. 3 - Zoznam Subdodávateľov</w:t>
      </w:r>
    </w:p>
    <w:p w14:paraId="36792891" w14:textId="77777777"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 xml:space="preserve">Zmluva je vyhotovená v </w:t>
      </w:r>
      <w:r w:rsidR="00C27DDE">
        <w:rPr>
          <w:rFonts w:ascii="Franklin Gothic Book" w:hAnsi="Franklin Gothic Book"/>
          <w:sz w:val="20"/>
          <w:szCs w:val="20"/>
        </w:rPr>
        <w:t>troch</w:t>
      </w:r>
      <w:r>
        <w:rPr>
          <w:rFonts w:ascii="Franklin Gothic Book" w:hAnsi="Franklin Gothic Book"/>
          <w:sz w:val="20"/>
          <w:szCs w:val="20"/>
        </w:rPr>
        <w:t xml:space="preserve"> rovnopisoch, pričom kupujúci obdrží </w:t>
      </w:r>
      <w:r w:rsidR="00073BAE">
        <w:rPr>
          <w:rFonts w:ascii="Franklin Gothic Book" w:hAnsi="Franklin Gothic Book"/>
          <w:sz w:val="20"/>
          <w:szCs w:val="20"/>
        </w:rPr>
        <w:t>dve</w:t>
      </w:r>
      <w:r>
        <w:rPr>
          <w:rFonts w:ascii="Franklin Gothic Book" w:hAnsi="Franklin Gothic Book"/>
          <w:sz w:val="20"/>
          <w:szCs w:val="20"/>
        </w:rPr>
        <w:t xml:space="preserve"> vyhotovenia zmluvy a predávajúci obdrží </w:t>
      </w:r>
      <w:r w:rsidR="00073BAE">
        <w:rPr>
          <w:rFonts w:ascii="Franklin Gothic Book" w:hAnsi="Franklin Gothic Book"/>
          <w:sz w:val="20"/>
          <w:szCs w:val="20"/>
        </w:rPr>
        <w:t>jedno</w:t>
      </w:r>
      <w:r>
        <w:rPr>
          <w:rFonts w:ascii="Franklin Gothic Book" w:hAnsi="Franklin Gothic Book"/>
          <w:sz w:val="20"/>
          <w:szCs w:val="20"/>
        </w:rPr>
        <w:t xml:space="preserve"> vyhotoveni</w:t>
      </w:r>
      <w:r w:rsidR="00073BAE">
        <w:rPr>
          <w:rFonts w:ascii="Franklin Gothic Book" w:hAnsi="Franklin Gothic Book"/>
          <w:sz w:val="20"/>
          <w:szCs w:val="20"/>
        </w:rPr>
        <w:t>e</w:t>
      </w:r>
      <w:r>
        <w:rPr>
          <w:rFonts w:ascii="Franklin Gothic Book" w:hAnsi="Franklin Gothic Book"/>
          <w:sz w:val="20"/>
          <w:szCs w:val="20"/>
        </w:rPr>
        <w:t xml:space="preserve"> zmluvy.</w:t>
      </w:r>
    </w:p>
    <w:p w14:paraId="611608F5" w14:textId="77777777" w:rsidR="00654E69" w:rsidRDefault="00654E69" w:rsidP="00654E69">
      <w:pPr>
        <w:numPr>
          <w:ilvl w:val="0"/>
          <w:numId w:val="12"/>
        </w:numPr>
        <w:ind w:left="426"/>
        <w:jc w:val="both"/>
        <w:rPr>
          <w:rStyle w:val="Zvraznenie"/>
          <w:i w:val="0"/>
          <w:iCs w:val="0"/>
        </w:rPr>
      </w:pPr>
      <w:r>
        <w:rPr>
          <w:rFonts w:ascii="Franklin Gothic Book" w:hAnsi="Franklin Gothic Book"/>
          <w:sz w:val="20"/>
          <w:szCs w:val="20"/>
        </w:rPr>
        <w:t>Zmluvné strany vyhlasujú, že si túto zmluvu prečítali, jej obsahu porozumeli a súhlasia s ním a že zmluvu uzatvárajú slobodne, vážne a bez nátlaku, na znak čoho pripájajú svoje podpisy.</w:t>
      </w:r>
    </w:p>
    <w:p w14:paraId="25628762" w14:textId="77777777" w:rsidR="00247E2C" w:rsidRPr="00247E2C" w:rsidRDefault="00654E69" w:rsidP="00AE4EDB">
      <w:pPr>
        <w:pStyle w:val="Odsekzoznamu"/>
        <w:numPr>
          <w:ilvl w:val="0"/>
          <w:numId w:val="12"/>
        </w:numPr>
        <w:ind w:left="426" w:hanging="426"/>
        <w:contextualSpacing/>
        <w:jc w:val="both"/>
      </w:pPr>
      <w:r>
        <w:rPr>
          <w:rFonts w:ascii="Franklin Gothic Book" w:hAnsi="Franklin Gothic Book" w:cs="Calibri"/>
          <w:noProof/>
          <w:sz w:val="20"/>
          <w:szCs w:val="20"/>
        </w:rPr>
        <w:t>Zmluva nadobúda platnosť a účinnosť dňom podpisu Zmluvy oprávnenými zástupcami zmluvných strán.</w:t>
      </w:r>
    </w:p>
    <w:p w14:paraId="4FF06F0D" w14:textId="77777777" w:rsidR="00247E2C" w:rsidRPr="00247E2C" w:rsidRDefault="00247E2C" w:rsidP="00247E2C">
      <w:pPr>
        <w:pStyle w:val="Odsekzoznamu"/>
        <w:ind w:left="426"/>
        <w:contextualSpacing/>
        <w:jc w:val="both"/>
      </w:pPr>
    </w:p>
    <w:p w14:paraId="229328D3" w14:textId="77777777" w:rsidR="00247E2C" w:rsidRPr="00247E2C" w:rsidRDefault="00247E2C" w:rsidP="00A63BFC">
      <w:pPr>
        <w:contextualSpacing/>
        <w:jc w:val="both"/>
      </w:pPr>
    </w:p>
    <w:p w14:paraId="0291F34F" w14:textId="77777777" w:rsidR="00654E69" w:rsidRPr="00AE4EDB" w:rsidRDefault="00654E69" w:rsidP="00247E2C">
      <w:pPr>
        <w:pStyle w:val="Odsekzoznamu"/>
        <w:ind w:left="426"/>
        <w:contextualSpacing/>
        <w:jc w:val="both"/>
      </w:pPr>
      <w:r w:rsidRPr="00AE4EDB">
        <w:rPr>
          <w:rFonts w:ascii="Franklin Gothic Book" w:hAnsi="Franklin Gothic Book"/>
          <w:sz w:val="20"/>
          <w:szCs w:val="20"/>
        </w:rPr>
        <w:t>V ..........................,dňa:</w:t>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t>V </w:t>
      </w:r>
      <w:r w:rsidR="00787550" w:rsidRPr="00AE4EDB">
        <w:rPr>
          <w:rFonts w:ascii="Franklin Gothic Book" w:hAnsi="Franklin Gothic Book"/>
          <w:sz w:val="20"/>
          <w:szCs w:val="20"/>
        </w:rPr>
        <w:t>............................</w:t>
      </w:r>
      <w:r w:rsidRPr="00AE4EDB">
        <w:rPr>
          <w:rFonts w:ascii="Franklin Gothic Book" w:hAnsi="Franklin Gothic Book"/>
          <w:sz w:val="20"/>
          <w:szCs w:val="20"/>
        </w:rPr>
        <w:t>, dňa:</w:t>
      </w:r>
    </w:p>
    <w:p w14:paraId="342FCA35" w14:textId="77777777" w:rsidR="00654E69" w:rsidRDefault="00654E69" w:rsidP="00654E69">
      <w:pPr>
        <w:jc w:val="both"/>
        <w:rPr>
          <w:rFonts w:ascii="Franklin Gothic Book" w:hAnsi="Franklin Gothic Book"/>
          <w:sz w:val="20"/>
          <w:szCs w:val="20"/>
        </w:rPr>
      </w:pPr>
    </w:p>
    <w:p w14:paraId="286D290D"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14:paraId="7ECCA160" w14:textId="77777777" w:rsidR="00654E69" w:rsidRDefault="00654E69" w:rsidP="00654E69">
      <w:pPr>
        <w:jc w:val="both"/>
        <w:rPr>
          <w:rFonts w:ascii="Franklin Gothic Book" w:hAnsi="Franklin Gothic Book"/>
          <w:sz w:val="20"/>
          <w:szCs w:val="20"/>
        </w:rPr>
      </w:pPr>
    </w:p>
    <w:p w14:paraId="0B57CEEC" w14:textId="77777777" w:rsidR="00654E69" w:rsidRDefault="00654E69" w:rsidP="00654E69">
      <w:pPr>
        <w:jc w:val="both"/>
        <w:rPr>
          <w:rFonts w:ascii="Franklin Gothic Book" w:hAnsi="Franklin Gothic Book"/>
          <w:sz w:val="20"/>
          <w:szCs w:val="20"/>
        </w:rPr>
      </w:pPr>
    </w:p>
    <w:p w14:paraId="42A9EEB4" w14:textId="77777777" w:rsidR="00654E69" w:rsidRDefault="00654E69" w:rsidP="00654E69">
      <w:pPr>
        <w:jc w:val="both"/>
        <w:rPr>
          <w:rFonts w:ascii="Franklin Gothic Book" w:hAnsi="Franklin Gothic Book"/>
          <w:sz w:val="20"/>
          <w:szCs w:val="20"/>
        </w:rPr>
      </w:pPr>
    </w:p>
    <w:p w14:paraId="0C37475C" w14:textId="77777777" w:rsidR="00654E69" w:rsidRDefault="00654E69" w:rsidP="00654E69">
      <w:pPr>
        <w:jc w:val="both"/>
        <w:rPr>
          <w:rFonts w:ascii="Franklin Gothic Book" w:hAnsi="Franklin Gothic Book"/>
          <w:sz w:val="20"/>
          <w:szCs w:val="20"/>
        </w:rPr>
      </w:pPr>
    </w:p>
    <w:p w14:paraId="3FB95157"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14:paraId="437243EE" w14:textId="77777777" w:rsidR="00654E69" w:rsidRDefault="00654E69" w:rsidP="00654E69">
      <w:pPr>
        <w:jc w:val="both"/>
        <w:rPr>
          <w:rFonts w:ascii="Franklin Gothic Book" w:hAnsi="Franklin Gothic Book"/>
          <w:color w:val="000000"/>
          <w:spacing w:val="-1"/>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C86DF9" w:rsidRPr="00C86DF9">
        <w:rPr>
          <w:rFonts w:ascii="Franklin Gothic Book" w:hAnsi="Franklin Gothic Book"/>
          <w:i/>
          <w:sz w:val="20"/>
          <w:szCs w:val="20"/>
        </w:rPr>
        <w:t xml:space="preserve">Peter Klas </w:t>
      </w:r>
    </w:p>
    <w:p w14:paraId="11A4ECB0" w14:textId="77777777" w:rsidR="00654E69" w:rsidRPr="00C86DF9" w:rsidRDefault="00654E69" w:rsidP="00654E69">
      <w:pPr>
        <w:jc w:val="both"/>
        <w:rPr>
          <w:rFonts w:ascii="Franklin Gothic Book" w:hAnsi="Franklin Gothic Book"/>
          <w:i/>
          <w:iCs/>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sidR="00C86DF9" w:rsidRPr="00C86DF9">
        <w:rPr>
          <w:rFonts w:ascii="Franklin Gothic Book" w:hAnsi="Franklin Gothic Book"/>
          <w:i/>
          <w:iCs/>
          <w:color w:val="000000"/>
          <w:spacing w:val="-1"/>
          <w:sz w:val="20"/>
          <w:szCs w:val="20"/>
        </w:rPr>
        <w:t>člen predstavenstva</w:t>
      </w:r>
    </w:p>
    <w:p w14:paraId="53595B38" w14:textId="77777777" w:rsidR="00654E69" w:rsidRDefault="00654E69" w:rsidP="00654E69">
      <w:pPr>
        <w:jc w:val="both"/>
        <w:rPr>
          <w:rFonts w:ascii="Franklin Gothic Book" w:hAnsi="Franklin Gothic Book"/>
          <w:sz w:val="20"/>
          <w:szCs w:val="20"/>
        </w:rPr>
      </w:pPr>
    </w:p>
    <w:p w14:paraId="260D611E"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Prílohy k zmluve:</w:t>
      </w:r>
    </w:p>
    <w:p w14:paraId="6A537358" w14:textId="77777777" w:rsidR="00654E69" w:rsidRDefault="00654E69" w:rsidP="00654E69">
      <w:pPr>
        <w:jc w:val="both"/>
        <w:rPr>
          <w:rFonts w:ascii="Franklin Gothic Book" w:hAnsi="Franklin Gothic Book"/>
          <w:sz w:val="20"/>
          <w:szCs w:val="20"/>
        </w:rPr>
      </w:pPr>
    </w:p>
    <w:p w14:paraId="1E7CE0B2"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P. Č.</w:t>
      </w:r>
      <w:r>
        <w:rPr>
          <w:rFonts w:ascii="Franklin Gothic Book" w:hAnsi="Franklin Gothic Book"/>
          <w:sz w:val="20"/>
          <w:szCs w:val="20"/>
        </w:rPr>
        <w:tab/>
      </w:r>
      <w:r>
        <w:rPr>
          <w:rFonts w:ascii="Franklin Gothic Book" w:hAnsi="Franklin Gothic Book"/>
          <w:sz w:val="20"/>
          <w:szCs w:val="20"/>
        </w:rPr>
        <w:tab/>
        <w:t>Názov prílohy:</w:t>
      </w:r>
    </w:p>
    <w:p w14:paraId="37C4CB74" w14:textId="77777777"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1</w:t>
      </w:r>
      <w:r>
        <w:rPr>
          <w:rFonts w:ascii="Franklin Gothic Book" w:hAnsi="Franklin Gothic Book"/>
          <w:sz w:val="20"/>
          <w:szCs w:val="20"/>
        </w:rPr>
        <w:tab/>
        <w:t xml:space="preserve">Podrobný technický opis a údaje deklarujúce technické parametre dodávaného predmetu zákazky </w:t>
      </w:r>
    </w:p>
    <w:p w14:paraId="13BE033A" w14:textId="77777777"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2</w:t>
      </w:r>
      <w:r>
        <w:rPr>
          <w:rFonts w:ascii="Franklin Gothic Book" w:hAnsi="Franklin Gothic Book"/>
          <w:sz w:val="20"/>
          <w:szCs w:val="20"/>
        </w:rPr>
        <w:tab/>
        <w:t xml:space="preserve">Cena dodávaného predmetu zákazky a jej položky v listinnej podobe </w:t>
      </w:r>
    </w:p>
    <w:p w14:paraId="7B8E72A0" w14:textId="77777777" w:rsidR="00654E69" w:rsidRDefault="00654E69" w:rsidP="00654E69">
      <w:pPr>
        <w:ind w:left="1410" w:hanging="1410"/>
        <w:jc w:val="both"/>
        <w:rPr>
          <w:rFonts w:ascii="Franklin Gothic Book" w:hAnsi="Franklin Gothic Book"/>
          <w:i/>
          <w:color w:val="FF0000"/>
          <w:sz w:val="20"/>
          <w:szCs w:val="20"/>
        </w:rPr>
      </w:pPr>
      <w:r w:rsidRPr="007056EA">
        <w:rPr>
          <w:rFonts w:ascii="Franklin Gothic Book" w:hAnsi="Franklin Gothic Book"/>
          <w:sz w:val="20"/>
          <w:szCs w:val="20"/>
        </w:rPr>
        <w:t>Príloha č. 3</w:t>
      </w:r>
      <w:r w:rsidRPr="007056EA">
        <w:rPr>
          <w:rFonts w:ascii="Franklin Gothic Book" w:hAnsi="Franklin Gothic Book"/>
          <w:sz w:val="20"/>
          <w:szCs w:val="20"/>
        </w:rPr>
        <w:tab/>
        <w:t>Zoznam subdodávateľov</w:t>
      </w:r>
      <w:r>
        <w:rPr>
          <w:rFonts w:ascii="Franklin Gothic Book" w:hAnsi="Franklin Gothic Book"/>
          <w:sz w:val="20"/>
          <w:szCs w:val="20"/>
        </w:rPr>
        <w:t xml:space="preserve"> </w:t>
      </w:r>
    </w:p>
    <w:p w14:paraId="22D06AEC" w14:textId="77777777" w:rsidR="00654E69" w:rsidRDefault="00654E69" w:rsidP="00654E69">
      <w:pPr>
        <w:ind w:left="1410" w:hanging="1410"/>
        <w:jc w:val="both"/>
        <w:rPr>
          <w:rFonts w:ascii="Franklin Gothic Book" w:eastAsia="Batang" w:hAnsi="Franklin Gothic Book"/>
          <w:b/>
          <w:sz w:val="20"/>
          <w:szCs w:val="20"/>
          <w:lang w:bidi="he-IL"/>
        </w:rPr>
      </w:pPr>
      <w:r>
        <w:rPr>
          <w:rFonts w:ascii="Franklin Gothic Book" w:eastAsia="Batang" w:hAnsi="Franklin Gothic Book"/>
          <w:b/>
          <w:sz w:val="20"/>
          <w:szCs w:val="20"/>
          <w:lang w:bidi="he-IL"/>
        </w:rPr>
        <w:br w:type="page"/>
      </w:r>
    </w:p>
    <w:p w14:paraId="30A2B0E2" w14:textId="77777777" w:rsidR="00654E69" w:rsidRDefault="00654E69" w:rsidP="00654E69">
      <w:pPr>
        <w:autoSpaceDE w:val="0"/>
        <w:autoSpaceDN w:val="0"/>
        <w:jc w:val="right"/>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 xml:space="preserve">Príloha č. 3 Kúpnej </w:t>
      </w:r>
      <w:r>
        <w:rPr>
          <w:rFonts w:ascii="Franklin Gothic Book" w:eastAsia="Batang" w:hAnsi="Franklin Gothic Book"/>
          <w:b/>
          <w:smallCaps/>
          <w:sz w:val="20"/>
          <w:szCs w:val="20"/>
          <w:lang w:bidi="he-IL"/>
        </w:rPr>
        <w:t>zmluvy</w:t>
      </w:r>
    </w:p>
    <w:p w14:paraId="6C689D13" w14:textId="77777777" w:rsidR="00654E69" w:rsidRDefault="00654E69" w:rsidP="00654E69">
      <w:pPr>
        <w:autoSpaceDE w:val="0"/>
        <w:autoSpaceDN w:val="0"/>
        <w:rPr>
          <w:rFonts w:ascii="Franklin Gothic Book" w:eastAsia="Batang" w:hAnsi="Franklin Gothic Book"/>
          <w:b/>
          <w:sz w:val="20"/>
          <w:szCs w:val="20"/>
          <w:lang w:bidi="he-IL"/>
        </w:rPr>
      </w:pPr>
    </w:p>
    <w:p w14:paraId="045ECCFB" w14:textId="77777777" w:rsidR="00654E69" w:rsidRDefault="00654E69" w:rsidP="00654E69">
      <w:pPr>
        <w:autoSpaceDE w:val="0"/>
        <w:autoSpaceDN w:val="0"/>
        <w:rPr>
          <w:rFonts w:ascii="Franklin Gothic Book" w:eastAsia="Batang" w:hAnsi="Franklin Gothic Book"/>
          <w:b/>
          <w:sz w:val="20"/>
          <w:szCs w:val="20"/>
          <w:lang w:bidi="he-IL"/>
        </w:rPr>
      </w:pPr>
    </w:p>
    <w:p w14:paraId="43EA5C06" w14:textId="77777777" w:rsidR="00654E69" w:rsidRDefault="00654E69" w:rsidP="00654E69">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10D93DC8" w14:textId="77777777" w:rsidR="00654E69" w:rsidRDefault="00654E69" w:rsidP="00654E69">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654E69" w14:paraId="067A53A4" w14:textId="77777777" w:rsidTr="00EB2B37">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7923CED6" w14:textId="77777777"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DC2D5E2" w14:textId="77777777"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6943FE7" w14:textId="77777777"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064640C" w14:textId="77777777"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65F061E" w14:textId="77777777"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dodávky (%)</w:t>
            </w:r>
          </w:p>
        </w:tc>
      </w:tr>
      <w:tr w:rsidR="00654E69" w14:paraId="3601C72B" w14:textId="77777777"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DE76A89" w14:textId="77777777"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1EEC6D6"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14:paraId="504EDB01"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C349857"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14:paraId="08C53FCA"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122CD75E"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5D4EE05A"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14:paraId="56A5DA2E" w14:textId="77777777"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D429ABA" w14:textId="77777777"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F36D72A"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14:paraId="75E9615D"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5491769"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14:paraId="3013DCE7"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050E67E2"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B3F40A"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14:paraId="660F69C4" w14:textId="77777777"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3AFF98B" w14:textId="77777777"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1051361"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14:paraId="3AC52776"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3887AEB0"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14:paraId="48456C8E"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A625C87"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A8471D3" w14:textId="77777777"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bl>
    <w:p w14:paraId="7859744B" w14:textId="77777777" w:rsidR="00654E69" w:rsidRDefault="00654E69" w:rsidP="00654E69">
      <w:pPr>
        <w:autoSpaceDE w:val="0"/>
        <w:autoSpaceDN w:val="0"/>
        <w:rPr>
          <w:rFonts w:ascii="Franklin Gothic Book" w:eastAsia="Batang" w:hAnsi="Franklin Gothic Book"/>
          <w:sz w:val="20"/>
          <w:szCs w:val="20"/>
          <w:lang w:eastAsia="cs-CZ" w:bidi="he-IL"/>
        </w:rPr>
      </w:pPr>
    </w:p>
    <w:p w14:paraId="1ACF5743" w14:textId="77777777" w:rsidR="00654E69" w:rsidRDefault="00654E69" w:rsidP="00654E69">
      <w:pPr>
        <w:autoSpaceDE w:val="0"/>
        <w:autoSpaceDN w:val="0"/>
        <w:rPr>
          <w:rFonts w:ascii="Franklin Gothic Book" w:eastAsia="Batang" w:hAnsi="Franklin Gothic Book"/>
          <w:sz w:val="20"/>
          <w:szCs w:val="20"/>
          <w:lang w:bidi="he-IL"/>
        </w:rPr>
      </w:pPr>
    </w:p>
    <w:p w14:paraId="1F535C1D" w14:textId="77777777"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w:t>
      </w:r>
      <w:r w:rsidR="00787550">
        <w:rPr>
          <w:rFonts w:ascii="Franklin Gothic Book" w:hAnsi="Franklin Gothic Book"/>
          <w:sz w:val="20"/>
          <w:szCs w:val="20"/>
        </w:rPr>
        <w:t>............................</w:t>
      </w:r>
      <w:r>
        <w:rPr>
          <w:rFonts w:ascii="Franklin Gothic Book" w:hAnsi="Franklin Gothic Book"/>
          <w:sz w:val="20"/>
          <w:szCs w:val="20"/>
        </w:rPr>
        <w:t>, dňa:</w:t>
      </w:r>
    </w:p>
    <w:p w14:paraId="5C0195E8" w14:textId="77777777" w:rsidR="00654E69" w:rsidRDefault="00654E69" w:rsidP="00654E69">
      <w:pPr>
        <w:jc w:val="both"/>
        <w:rPr>
          <w:rFonts w:ascii="Franklin Gothic Book" w:hAnsi="Franklin Gothic Book"/>
          <w:sz w:val="20"/>
          <w:szCs w:val="20"/>
        </w:rPr>
      </w:pPr>
    </w:p>
    <w:p w14:paraId="43E0C929"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14:paraId="2192089B" w14:textId="77777777" w:rsidR="00654E69" w:rsidRDefault="00654E69" w:rsidP="00654E69">
      <w:pPr>
        <w:jc w:val="both"/>
        <w:rPr>
          <w:rFonts w:ascii="Franklin Gothic Book" w:hAnsi="Franklin Gothic Book"/>
          <w:sz w:val="20"/>
          <w:szCs w:val="20"/>
        </w:rPr>
      </w:pPr>
    </w:p>
    <w:p w14:paraId="7A60EC8F" w14:textId="77777777" w:rsidR="00654E69" w:rsidRDefault="00654E69" w:rsidP="00654E69">
      <w:pPr>
        <w:jc w:val="both"/>
        <w:rPr>
          <w:rFonts w:ascii="Franklin Gothic Book" w:hAnsi="Franklin Gothic Book"/>
          <w:sz w:val="20"/>
          <w:szCs w:val="20"/>
        </w:rPr>
      </w:pPr>
    </w:p>
    <w:p w14:paraId="73602A60" w14:textId="77777777" w:rsidR="00654E69" w:rsidRDefault="00654E69" w:rsidP="00654E69">
      <w:pPr>
        <w:jc w:val="both"/>
        <w:rPr>
          <w:rFonts w:ascii="Franklin Gothic Book" w:hAnsi="Franklin Gothic Book"/>
          <w:sz w:val="20"/>
          <w:szCs w:val="20"/>
        </w:rPr>
      </w:pPr>
    </w:p>
    <w:p w14:paraId="4B468B9A" w14:textId="77777777" w:rsidR="00654E69" w:rsidRDefault="00654E69" w:rsidP="00654E69">
      <w:pPr>
        <w:jc w:val="both"/>
        <w:rPr>
          <w:rFonts w:ascii="Franklin Gothic Book" w:hAnsi="Franklin Gothic Book"/>
          <w:sz w:val="20"/>
          <w:szCs w:val="20"/>
        </w:rPr>
      </w:pPr>
    </w:p>
    <w:p w14:paraId="6C666DFB" w14:textId="77777777"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14:paraId="30962AA0" w14:textId="77777777" w:rsidR="00654E69" w:rsidRPr="00F1477B" w:rsidRDefault="00654E69" w:rsidP="00654E69">
      <w:pPr>
        <w:jc w:val="both"/>
        <w:rPr>
          <w:rFonts w:ascii="Franklin Gothic Book" w:hAnsi="Franklin Gothic Book"/>
          <w:i/>
          <w:color w:val="000000"/>
          <w:spacing w:val="-1"/>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F1477B" w:rsidRPr="00F1477B">
        <w:rPr>
          <w:rFonts w:ascii="Franklin Gothic Book" w:hAnsi="Franklin Gothic Book"/>
          <w:i/>
          <w:sz w:val="20"/>
          <w:szCs w:val="20"/>
        </w:rPr>
        <w:t>Peter Klas</w:t>
      </w:r>
    </w:p>
    <w:p w14:paraId="0BEDFA18" w14:textId="77777777" w:rsidR="00654E69" w:rsidRPr="00F1477B" w:rsidRDefault="00654E69" w:rsidP="00654E69">
      <w:pPr>
        <w:jc w:val="both"/>
        <w:rPr>
          <w:rFonts w:ascii="Franklin Gothic Book" w:hAnsi="Franklin Gothic Book"/>
          <w:i/>
          <w:sz w:val="20"/>
          <w:szCs w:val="20"/>
        </w:rPr>
      </w:pP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00F1477B" w:rsidRPr="00F1477B">
        <w:rPr>
          <w:rFonts w:ascii="Franklin Gothic Book" w:hAnsi="Franklin Gothic Book"/>
          <w:i/>
          <w:color w:val="000000"/>
          <w:spacing w:val="-1"/>
          <w:sz w:val="20"/>
          <w:szCs w:val="20"/>
        </w:rPr>
        <w:t>člen predstavenstva</w:t>
      </w:r>
    </w:p>
    <w:p w14:paraId="43A02683" w14:textId="77777777" w:rsidR="00654E69" w:rsidRDefault="00654E69" w:rsidP="00654E69">
      <w:pPr>
        <w:jc w:val="center"/>
        <w:rPr>
          <w:rFonts w:ascii="Franklin Gothic Book" w:hAnsi="Franklin Gothic Book"/>
          <w:b/>
          <w:sz w:val="20"/>
          <w:szCs w:val="20"/>
        </w:rPr>
      </w:pPr>
    </w:p>
    <w:p w14:paraId="71F2477A" w14:textId="77777777" w:rsidR="00654E69" w:rsidRDefault="00654E69" w:rsidP="00654E69">
      <w:pPr>
        <w:jc w:val="both"/>
        <w:rPr>
          <w:rFonts w:ascii="Franklin Gothic Book" w:hAnsi="Franklin Gothic Book"/>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sz w:val="20"/>
          <w:szCs w:val="20"/>
        </w:rPr>
        <w:t xml:space="preserve"> </w:t>
      </w:r>
    </w:p>
    <w:p w14:paraId="76AD15FE" w14:textId="77777777" w:rsidR="00654E69" w:rsidRDefault="00654E69" w:rsidP="00654E69">
      <w:pPr>
        <w:ind w:left="5040" w:firstLine="720"/>
        <w:jc w:val="both"/>
        <w:rPr>
          <w:rFonts w:ascii="Franklin Gothic Book" w:hAnsi="Franklin Gothic Book"/>
          <w:sz w:val="20"/>
          <w:szCs w:val="20"/>
        </w:rPr>
      </w:pPr>
    </w:p>
    <w:p w14:paraId="6931A915" w14:textId="77777777" w:rsidR="00505F02" w:rsidRDefault="00505F02"/>
    <w:sectPr w:rsidR="00505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80"/>
    <w:family w:val="swiss"/>
    <w:pitch w:val="variable"/>
    <w:sig w:usb0="00000287" w:usb1="08070000"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Bold">
    <w:panose1 w:val="020B0604020202020204"/>
    <w:charset w:val="00"/>
    <w:family w:val="swiss"/>
    <w:pitch w:val="variable"/>
    <w:sig w:usb0="00000005"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E474E1EE"/>
    <w:lvl w:ilvl="0" w:tplc="E7762114">
      <w:start w:val="1"/>
      <w:numFmt w:val="decimal"/>
      <w:lvlText w:val="%1."/>
      <w:lvlJc w:val="left"/>
      <w:pPr>
        <w:ind w:left="502"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2C0A29A4"/>
    <w:multiLevelType w:val="hybridMultilevel"/>
    <w:tmpl w:val="8110A5F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5"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9562E42"/>
    <w:multiLevelType w:val="hybridMultilevel"/>
    <w:tmpl w:val="23420E8E"/>
    <w:lvl w:ilvl="0" w:tplc="A28EC4B6">
      <w:start w:val="1"/>
      <w:numFmt w:val="decimal"/>
      <w:lvlText w:val="%1"/>
      <w:lvlJc w:val="left"/>
      <w:pPr>
        <w:ind w:left="502" w:hanging="360"/>
      </w:pPr>
      <w:rPr>
        <w:rFonts w:ascii="Franklin Gothic Book" w:eastAsia="Times New Roman" w:hAnsi="Franklin Gothic Book" w:cs="Times New Roman"/>
        <w:strike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7" w15:restartNumberingAfterBreak="0">
    <w:nsid w:val="4C8E2E92"/>
    <w:multiLevelType w:val="hybridMultilevel"/>
    <w:tmpl w:val="B2A88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15:restartNumberingAfterBreak="0">
    <w:nsid w:val="56EB3B28"/>
    <w:multiLevelType w:val="multilevel"/>
    <w:tmpl w:val="498CD8EA"/>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12" w15:restartNumberingAfterBreak="0">
    <w:nsid w:val="6B2A6ED4"/>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3" w15:restartNumberingAfterBreak="0">
    <w:nsid w:val="79200E85"/>
    <w:multiLevelType w:val="hybridMultilevel"/>
    <w:tmpl w:val="71E49E72"/>
    <w:lvl w:ilvl="0" w:tplc="100CE3BA">
      <w:start w:val="1"/>
      <w:numFmt w:val="decimal"/>
      <w:lvlText w:val="%1."/>
      <w:lvlJc w:val="left"/>
      <w:pPr>
        <w:ind w:left="1440" w:hanging="360"/>
      </w:pPr>
      <w:rPr>
        <w:b w:val="0"/>
        <w:bCs w:val="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78588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6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7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662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03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710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756256">
    <w:abstractNumId w:val="4"/>
  </w:num>
  <w:num w:numId="8" w16cid:durableId="850989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0980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45707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7487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415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971677">
    <w:abstractNumId w:val="7"/>
  </w:num>
  <w:num w:numId="14" w16cid:durableId="865480348">
    <w:abstractNumId w:val="0"/>
  </w:num>
  <w:num w:numId="15" w16cid:durableId="1037317642">
    <w:abstractNumId w:val="11"/>
  </w:num>
  <w:num w:numId="16" w16cid:durableId="2549462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69"/>
    <w:rsid w:val="0003523C"/>
    <w:rsid w:val="00070235"/>
    <w:rsid w:val="00073BAE"/>
    <w:rsid w:val="00117F1C"/>
    <w:rsid w:val="001331D9"/>
    <w:rsid w:val="00146C78"/>
    <w:rsid w:val="00247E2C"/>
    <w:rsid w:val="00266245"/>
    <w:rsid w:val="002D2833"/>
    <w:rsid w:val="003D24A9"/>
    <w:rsid w:val="004365B7"/>
    <w:rsid w:val="00444979"/>
    <w:rsid w:val="00467E95"/>
    <w:rsid w:val="004746DB"/>
    <w:rsid w:val="00505F02"/>
    <w:rsid w:val="0053022B"/>
    <w:rsid w:val="00566026"/>
    <w:rsid w:val="00570DB6"/>
    <w:rsid w:val="00654E69"/>
    <w:rsid w:val="00665C4D"/>
    <w:rsid w:val="0067394B"/>
    <w:rsid w:val="00682F61"/>
    <w:rsid w:val="006A6D29"/>
    <w:rsid w:val="006F6F84"/>
    <w:rsid w:val="00765F7C"/>
    <w:rsid w:val="00787550"/>
    <w:rsid w:val="007B0053"/>
    <w:rsid w:val="007D0B61"/>
    <w:rsid w:val="00894834"/>
    <w:rsid w:val="00953F4C"/>
    <w:rsid w:val="00973590"/>
    <w:rsid w:val="009C3BD6"/>
    <w:rsid w:val="009D0E4F"/>
    <w:rsid w:val="009D2C74"/>
    <w:rsid w:val="009E43BF"/>
    <w:rsid w:val="00A43CE5"/>
    <w:rsid w:val="00A63BFC"/>
    <w:rsid w:val="00AE05F6"/>
    <w:rsid w:val="00AE4EDB"/>
    <w:rsid w:val="00B75A1C"/>
    <w:rsid w:val="00BB0736"/>
    <w:rsid w:val="00BC2F0C"/>
    <w:rsid w:val="00C201DD"/>
    <w:rsid w:val="00C27DDE"/>
    <w:rsid w:val="00C40317"/>
    <w:rsid w:val="00C83F99"/>
    <w:rsid w:val="00C86DF9"/>
    <w:rsid w:val="00C97CF3"/>
    <w:rsid w:val="00CE7ADD"/>
    <w:rsid w:val="00E86A67"/>
    <w:rsid w:val="00EC491D"/>
    <w:rsid w:val="00EE4473"/>
    <w:rsid w:val="00F1477B"/>
    <w:rsid w:val="00F35212"/>
    <w:rsid w:val="00F369CA"/>
    <w:rsid w:val="00FE5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83C8"/>
  <w15:docId w15:val="{2D5DBC12-E881-4C4E-9D1E-AEE23272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E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4E69"/>
    <w:pPr>
      <w:ind w:left="708"/>
    </w:pPr>
  </w:style>
  <w:style w:type="character" w:styleId="Zvraznenie">
    <w:name w:val="Emphasis"/>
    <w:uiPriority w:val="99"/>
    <w:qFormat/>
    <w:rsid w:val="00654E69"/>
    <w:rPr>
      <w:i/>
      <w:iCs/>
    </w:rPr>
  </w:style>
  <w:style w:type="paragraph" w:customStyle="1" w:styleId="default">
    <w:name w:val="default"/>
    <w:basedOn w:val="Normlny"/>
    <w:rsid w:val="009C3BD6"/>
    <w:pPr>
      <w:spacing w:before="100" w:beforeAutospacing="1" w:after="100" w:afterAutospacing="1"/>
    </w:pPr>
  </w:style>
  <w:style w:type="character" w:customStyle="1" w:styleId="apple-converted-space">
    <w:name w:val="apple-converted-space"/>
    <w:basedOn w:val="Predvolenpsmoodseku"/>
    <w:rsid w:val="009C3BD6"/>
  </w:style>
  <w:style w:type="character" w:styleId="Hypertextovprepojenie">
    <w:name w:val="Hyperlink"/>
    <w:basedOn w:val="Predvolenpsmoodseku"/>
    <w:uiPriority w:val="99"/>
    <w:unhideWhenUsed/>
    <w:rsid w:val="00894834"/>
    <w:rPr>
      <w:color w:val="0563C1" w:themeColor="hyperlink"/>
      <w:u w:val="single"/>
    </w:rPr>
  </w:style>
  <w:style w:type="character" w:styleId="Nevyrieenzmienka">
    <w:name w:val="Unresolved Mention"/>
    <w:basedOn w:val="Predvolenpsmoodseku"/>
    <w:uiPriority w:val="99"/>
    <w:semiHidden/>
    <w:unhideWhenUsed/>
    <w:rsid w:val="00894834"/>
    <w:rPr>
      <w:color w:val="605E5C"/>
      <w:shd w:val="clear" w:color="auto" w:fill="E1DFDD"/>
    </w:rPr>
  </w:style>
  <w:style w:type="character" w:styleId="PouitHypertextovPrepojenie">
    <w:name w:val="FollowedHyperlink"/>
    <w:basedOn w:val="Predvolenpsmoodseku"/>
    <w:uiPriority w:val="99"/>
    <w:semiHidden/>
    <w:unhideWhenUsed/>
    <w:rsid w:val="00EC4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5738">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9022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ssle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8</Pages>
  <Words>2836</Words>
  <Characters>16171</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Hujova</dc:creator>
  <cp:lastModifiedBy>Waczlavová Zuzana, JUDr.</cp:lastModifiedBy>
  <cp:revision>16</cp:revision>
  <cp:lastPrinted>2020-11-10T09:04:00Z</cp:lastPrinted>
  <dcterms:created xsi:type="dcterms:W3CDTF">2019-06-04T07:42:00Z</dcterms:created>
  <dcterms:modified xsi:type="dcterms:W3CDTF">2022-05-04T08:29:00Z</dcterms:modified>
</cp:coreProperties>
</file>